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8813BE">
        <w:rPr>
          <w:rFonts w:ascii="Times New Roman" w:hAnsi="Times New Roman" w:cs="Times New Roman"/>
          <w:sz w:val="28"/>
          <w:szCs w:val="28"/>
        </w:rPr>
        <w:t>6</w:t>
      </w:r>
      <w:r w:rsidR="006B2A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B2AC1">
        <w:rPr>
          <w:rFonts w:ascii="Times New Roman" w:hAnsi="Times New Roman" w:cs="Times New Roman"/>
          <w:sz w:val="28"/>
          <w:szCs w:val="28"/>
        </w:rPr>
        <w:t>1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</w:t>
      </w:r>
      <w:r w:rsidR="00D56CCC">
        <w:rPr>
          <w:rFonts w:ascii="Times New Roman" w:hAnsi="Times New Roman" w:cs="Times New Roman"/>
          <w:sz w:val="28"/>
          <w:szCs w:val="28"/>
        </w:rPr>
        <w:t>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430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369B" w:rsidRDefault="00D0369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984"/>
        <w:gridCol w:w="993"/>
        <w:gridCol w:w="850"/>
      </w:tblGrid>
      <w:tr w:rsidR="00D56CCC" w:rsidRPr="00CA323D" w:rsidTr="008813BE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8813BE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04516" w:rsidRPr="00CA62FD" w:rsidTr="008813BE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1C450A" w:rsidRDefault="008813BE" w:rsidP="002F24A7">
            <w:pPr>
              <w:jc w:val="center"/>
              <w:rPr>
                <w:rFonts w:ascii="Times New Roman" w:hAnsi="Times New Roman" w:cs="Times New Roman"/>
              </w:rPr>
            </w:pPr>
            <w:r w:rsidRPr="008813BE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6705F6" w:rsidRDefault="008813BE" w:rsidP="00DA1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26.20.17.120-00000001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4516" w:rsidRDefault="008813B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13BE">
              <w:rPr>
                <w:rFonts w:ascii="Times New Roman" w:hAnsi="Times New Roman" w:cs="Times New Roman"/>
              </w:rPr>
              <w:t>Тип проектора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8813BE">
              <w:rPr>
                <w:rFonts w:ascii="Times New Roman" w:hAnsi="Times New Roman" w:cs="Times New Roman"/>
              </w:rPr>
              <w:t>Стационарный</w:t>
            </w:r>
          </w:p>
          <w:p w:rsidR="008813BE" w:rsidRPr="008813BE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</w:rPr>
              <w:t>Технология проецирования</w:t>
            </w:r>
            <w:r w:rsidR="008813BE">
              <w:rPr>
                <w:rFonts w:ascii="Times New Roman" w:hAnsi="Times New Roman" w:cs="Times New Roman"/>
              </w:rPr>
              <w:t xml:space="preserve">: </w:t>
            </w:r>
            <w:r w:rsidR="008813BE">
              <w:rPr>
                <w:rFonts w:ascii="Times New Roman" w:hAnsi="Times New Roman" w:cs="Times New Roman"/>
                <w:lang w:val="en-US"/>
              </w:rPr>
              <w:t>LCD</w:t>
            </w:r>
          </w:p>
          <w:p w:rsidR="008813BE" w:rsidRDefault="008813B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разрешение: не менее 1920х1080</w:t>
            </w:r>
          </w:p>
          <w:p w:rsidR="003954B8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</w:rPr>
              <w:t>Поддерживаемые форматы изображения</w:t>
            </w:r>
            <w:r>
              <w:rPr>
                <w:rFonts w:ascii="Times New Roman" w:hAnsi="Times New Roman" w:cs="Times New Roman"/>
              </w:rPr>
              <w:t xml:space="preserve"> (с</w:t>
            </w:r>
            <w:r w:rsidR="008813BE">
              <w:rPr>
                <w:rFonts w:ascii="Times New Roman" w:hAnsi="Times New Roman" w:cs="Times New Roman"/>
              </w:rPr>
              <w:t>оотношение сторон</w:t>
            </w:r>
            <w:r>
              <w:rPr>
                <w:rFonts w:ascii="Times New Roman" w:hAnsi="Times New Roman" w:cs="Times New Roman"/>
              </w:rPr>
              <w:t>)</w:t>
            </w:r>
            <w:r w:rsidR="003954B8">
              <w:rPr>
                <w:rFonts w:ascii="Times New Roman" w:hAnsi="Times New Roman" w:cs="Times New Roman"/>
              </w:rPr>
              <w:t>: 4:3, 16:9</w:t>
            </w:r>
          </w:p>
          <w:p w:rsidR="003954B8" w:rsidRDefault="003954B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Яркость изображения: не менее 2000 лм</w:t>
            </w:r>
          </w:p>
          <w:p w:rsidR="003954B8" w:rsidRDefault="00922C53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Контрас</w:t>
            </w:r>
            <w:r w:rsidR="003954B8">
              <w:rPr>
                <w:rFonts w:ascii="Times New Roman" w:hAnsi="Times New Roman" w:cs="Times New Roman"/>
              </w:rPr>
              <w:t>тность: не менее 2000:1</w:t>
            </w:r>
          </w:p>
          <w:p w:rsidR="00152EEC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</w:rPr>
              <w:t xml:space="preserve">Тип источника света </w:t>
            </w:r>
            <w:r>
              <w:rPr>
                <w:rFonts w:ascii="Times New Roman" w:hAnsi="Times New Roman" w:cs="Times New Roman"/>
              </w:rPr>
              <w:t>(т</w:t>
            </w:r>
            <w:r w:rsidR="003954B8">
              <w:rPr>
                <w:rFonts w:ascii="Times New Roman" w:hAnsi="Times New Roman" w:cs="Times New Roman"/>
              </w:rPr>
              <w:t>ип лампы</w:t>
            </w:r>
            <w:r>
              <w:rPr>
                <w:rFonts w:ascii="Times New Roman" w:hAnsi="Times New Roman" w:cs="Times New Roman"/>
              </w:rPr>
              <w:t xml:space="preserve">): </w:t>
            </w:r>
          </w:p>
          <w:p w:rsidR="00152EEC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  <w:lang w:val="en-US"/>
              </w:rPr>
              <w:t>LED</w:t>
            </w:r>
            <w:r w:rsidRPr="00EA20F0">
              <w:rPr>
                <w:rFonts w:ascii="Times New Roman" w:hAnsi="Times New Roman" w:cs="Times New Roman"/>
              </w:rPr>
              <w:t xml:space="preserve"> (светодиоды)</w:t>
            </w:r>
          </w:p>
          <w:p w:rsidR="003954B8" w:rsidRDefault="003954B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 лампы: не менее 50000 ч</w:t>
            </w:r>
          </w:p>
          <w:p w:rsidR="007835FC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</w:rPr>
              <w:t>Фокусировка</w:t>
            </w:r>
            <w:r>
              <w:rPr>
                <w:rFonts w:ascii="Times New Roman" w:hAnsi="Times New Roman" w:cs="Times New Roman"/>
              </w:rPr>
              <w:t>:</w:t>
            </w:r>
            <w:r w:rsidR="007835FC">
              <w:rPr>
                <w:rFonts w:ascii="Times New Roman" w:hAnsi="Times New Roman" w:cs="Times New Roman"/>
              </w:rPr>
              <w:t xml:space="preserve"> ручная</w:t>
            </w:r>
          </w:p>
          <w:p w:rsidR="007835FC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Минимальное проекционное расстояние: 1 м </w:t>
            </w:r>
          </w:p>
          <w:p w:rsidR="007835FC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проекционное расстояние: </w:t>
            </w:r>
          </w:p>
          <w:p w:rsidR="008813BE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4 м</w:t>
            </w:r>
            <w:r w:rsidR="003954B8">
              <w:rPr>
                <w:rFonts w:ascii="Times New Roman" w:hAnsi="Times New Roman" w:cs="Times New Roman"/>
              </w:rPr>
              <w:t xml:space="preserve">   </w:t>
            </w:r>
            <w:r w:rsidR="008813BE">
              <w:rPr>
                <w:rFonts w:ascii="Times New Roman" w:hAnsi="Times New Roman" w:cs="Times New Roman"/>
              </w:rPr>
              <w:t xml:space="preserve"> </w:t>
            </w:r>
          </w:p>
          <w:p w:rsidR="007835FC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Интерфейсы: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>
              <w:rPr>
                <w:rFonts w:ascii="Times New Roman" w:hAnsi="Times New Roman" w:cs="Times New Roman"/>
              </w:rPr>
              <w:t xml:space="preserve"> – не менее 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152EEC" w:rsidRDefault="00152EE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EEC">
              <w:rPr>
                <w:rFonts w:ascii="Times New Roman" w:hAnsi="Times New Roman" w:cs="Times New Roman"/>
              </w:rPr>
              <w:t>Разъемы подключения</w:t>
            </w:r>
            <w:r>
              <w:rPr>
                <w:rFonts w:ascii="Times New Roman" w:hAnsi="Times New Roman" w:cs="Times New Roman"/>
              </w:rPr>
              <w:t xml:space="preserve"> (в</w:t>
            </w:r>
            <w:r w:rsidR="007835FC">
              <w:rPr>
                <w:rFonts w:ascii="Times New Roman" w:hAnsi="Times New Roman" w:cs="Times New Roman"/>
              </w:rPr>
              <w:t>идеовходы</w:t>
            </w:r>
            <w:r>
              <w:rPr>
                <w:rFonts w:ascii="Times New Roman" w:hAnsi="Times New Roman" w:cs="Times New Roman"/>
              </w:rPr>
              <w:t>)</w:t>
            </w:r>
            <w:r w:rsidR="007835FC">
              <w:rPr>
                <w:rFonts w:ascii="Times New Roman" w:hAnsi="Times New Roman" w:cs="Times New Roman"/>
              </w:rPr>
              <w:t xml:space="preserve">: </w:t>
            </w:r>
          </w:p>
          <w:p w:rsidR="007835FC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HDMI</w:t>
            </w:r>
          </w:p>
          <w:p w:rsidR="007835FC" w:rsidRPr="007835FC" w:rsidRDefault="007835F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ПДУ</w:t>
            </w:r>
            <w:r w:rsidR="00152EEC">
              <w:rPr>
                <w:rFonts w:ascii="Times New Roman" w:hAnsi="Times New Roman" w:cs="Times New Roman"/>
              </w:rPr>
              <w:t xml:space="preserve"> (пульт </w:t>
            </w:r>
            <w:r w:rsidR="00152EEC" w:rsidRPr="00152EEC">
              <w:rPr>
                <w:rFonts w:ascii="Times New Roman" w:hAnsi="Times New Roman" w:cs="Times New Roman"/>
              </w:rPr>
              <w:t>дистанционного</w:t>
            </w:r>
            <w:r w:rsidR="00152EEC">
              <w:rPr>
                <w:rFonts w:ascii="Times New Roman" w:hAnsi="Times New Roman" w:cs="Times New Roman"/>
              </w:rPr>
              <w:t xml:space="preserve"> управления)</w:t>
            </w:r>
            <w:r>
              <w:rPr>
                <w:rFonts w:ascii="Times New Roman" w:hAnsi="Times New Roman" w:cs="Times New Roman"/>
              </w:rPr>
              <w:t xml:space="preserve">: 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204516" w:rsidRPr="00CA62FD" w:rsidRDefault="0065698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8813BE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Pr="00CA62FD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</w:t>
      </w:r>
      <w:r w:rsidR="00DC0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EE4CE2">
        <w:rPr>
          <w:rFonts w:ascii="Times New Roman" w:hAnsi="Times New Roman" w:cs="Times New Roman"/>
          <w:sz w:val="28"/>
          <w:szCs w:val="28"/>
        </w:rPr>
        <w:t>не позднее 10.12.2024г.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69B" w:rsidRDefault="00D0369B" w:rsidP="00D036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C0D" w:rsidRDefault="00402C0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052061" w:rsidRDefault="0005206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ул. Коммунистическая, 33 </w:t>
            </w:r>
          </w:p>
          <w:p w:rsidR="00676409" w:rsidRPr="00B5527A" w:rsidRDefault="001E1608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76409" w:rsidRPr="00B5527A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krasnluch@aglnr.org</w:t>
              </w:r>
            </w:hyperlink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061" w:rsidRDefault="00052061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052061" w:rsidRDefault="00052061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061" w:rsidRDefault="00052061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E3" w:rsidRDefault="00DC0AE3" w:rsidP="00580594">
      <w:pPr>
        <w:spacing w:after="0" w:line="240" w:lineRule="auto"/>
      </w:pPr>
      <w:r>
        <w:separator/>
      </w:r>
    </w:p>
  </w:endnote>
  <w:endnote w:type="continuationSeparator" w:id="1">
    <w:p w:rsidR="00DC0AE3" w:rsidRDefault="00DC0AE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E3" w:rsidRDefault="00DC0AE3" w:rsidP="00580594">
      <w:pPr>
        <w:spacing w:after="0" w:line="240" w:lineRule="auto"/>
      </w:pPr>
      <w:r>
        <w:separator/>
      </w:r>
    </w:p>
  </w:footnote>
  <w:footnote w:type="continuationSeparator" w:id="1">
    <w:p w:rsidR="00DC0AE3" w:rsidRDefault="00DC0AE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2061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608"/>
    <w:rsid w:val="001E1775"/>
    <w:rsid w:val="001E2300"/>
    <w:rsid w:val="001E2502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541F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3011C8"/>
    <w:rsid w:val="00303976"/>
    <w:rsid w:val="00307374"/>
    <w:rsid w:val="0031184D"/>
    <w:rsid w:val="00314047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2C0D"/>
    <w:rsid w:val="0040351F"/>
    <w:rsid w:val="00403ACA"/>
    <w:rsid w:val="00403E3D"/>
    <w:rsid w:val="00405B7F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30C7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2AC1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7CC"/>
    <w:rsid w:val="00706B72"/>
    <w:rsid w:val="00706F13"/>
    <w:rsid w:val="00707457"/>
    <w:rsid w:val="00710A59"/>
    <w:rsid w:val="00711C07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A1514"/>
    <w:rsid w:val="008A2326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5ABC"/>
    <w:rsid w:val="00BE7043"/>
    <w:rsid w:val="00BE73DE"/>
    <w:rsid w:val="00BF2320"/>
    <w:rsid w:val="00BF2DBA"/>
    <w:rsid w:val="00BF4441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369B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0AE3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3D95"/>
    <w:rsid w:val="00E84717"/>
    <w:rsid w:val="00E862D4"/>
    <w:rsid w:val="00E8727A"/>
    <w:rsid w:val="00E87DA5"/>
    <w:rsid w:val="00E9376A"/>
    <w:rsid w:val="00E94C4C"/>
    <w:rsid w:val="00EA05F8"/>
    <w:rsid w:val="00EA19D9"/>
    <w:rsid w:val="00EA20F0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4CE2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2024-11-01T07:20:00Z</cp:lastPrinted>
  <dcterms:created xsi:type="dcterms:W3CDTF">2024-10-31T13:00:00Z</dcterms:created>
  <dcterms:modified xsi:type="dcterms:W3CDTF">2024-11-12T06:56:00Z</dcterms:modified>
</cp:coreProperties>
</file>