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1386" w:rsidRDefault="001158CA">
      <w:pPr>
        <w:widowControl w:val="0"/>
        <w:jc w:val="center"/>
        <w:rPr>
          <w:rFonts w:eastAsia="Lucida Sans Unicode"/>
          <w:lang w:eastAsia="ru-RU"/>
        </w:rPr>
      </w:pPr>
      <w:r>
        <w:rPr>
          <w:noProof/>
          <w:lang w:eastAsia="ru-RU"/>
        </w:rPr>
        <w:drawing>
          <wp:inline distT="0" distB="0" distL="0" distR="0">
            <wp:extent cx="523240" cy="653415"/>
            <wp:effectExtent l="0" t="0" r="0" b="0"/>
            <wp:docPr id="1" name="Изображение3" descr="Герб цв для положен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Изображение3" descr="Герб цв для положения"/>
                    <pic:cNvPicPr>
                      <a:picLocks noChangeAspect="1" noChangeArrowheads="1"/>
                    </pic:cNvPicPr>
                  </pic:nvPicPr>
                  <pic:blipFill>
                    <a:blip r:embed="rId8">
                      <a:grayscl/>
                    </a:blip>
                    <a:srcRect t="21286" r="51746"/>
                    <a:stretch>
                      <a:fillRect/>
                    </a:stretch>
                  </pic:blipFill>
                  <pic:spPr bwMode="auto">
                    <a:xfrm>
                      <a:off x="0" y="0"/>
                      <a:ext cx="523240" cy="653415"/>
                    </a:xfrm>
                    <a:prstGeom prst="rect">
                      <a:avLst/>
                    </a:prstGeom>
                  </pic:spPr>
                </pic:pic>
              </a:graphicData>
            </a:graphic>
          </wp:inline>
        </w:drawing>
      </w:r>
    </w:p>
    <w:p w:rsidR="002F1386" w:rsidRDefault="001158CA">
      <w:pPr>
        <w:keepNext/>
        <w:jc w:val="center"/>
        <w:outlineLvl w:val="6"/>
      </w:pPr>
      <w:r>
        <w:rPr>
          <w:rFonts w:eastAsia="Times New Roman"/>
          <w:b/>
          <w:lang w:eastAsia="ru-RU"/>
        </w:rPr>
        <w:t xml:space="preserve">Администрация </w:t>
      </w:r>
      <w:r>
        <w:rPr>
          <w:rFonts w:eastAsia="Lucida Sans Unicode"/>
          <w:b/>
          <w:color w:val="000000"/>
          <w:lang w:eastAsia="ru-RU"/>
        </w:rPr>
        <w:t xml:space="preserve">городского округа муниципальное образование </w:t>
      </w:r>
    </w:p>
    <w:p w:rsidR="002F1386" w:rsidRDefault="001158CA">
      <w:pPr>
        <w:keepNext/>
        <w:jc w:val="center"/>
        <w:outlineLvl w:val="6"/>
      </w:pPr>
      <w:r>
        <w:rPr>
          <w:rFonts w:eastAsia="Lucida Sans Unicode"/>
          <w:b/>
          <w:color w:val="000000"/>
          <w:lang w:eastAsia="ru-RU"/>
        </w:rPr>
        <w:t>городской округ город Красный Луч Луганской Народной Республики</w:t>
      </w:r>
    </w:p>
    <w:p w:rsidR="002F1386" w:rsidRDefault="002F1386">
      <w:pPr>
        <w:jc w:val="center"/>
        <w:outlineLvl w:val="6"/>
        <w:rPr>
          <w:rFonts w:eastAsia="Lucida Sans Unicode"/>
          <w:b/>
          <w:color w:val="000000"/>
          <w:lang w:eastAsia="ru-RU"/>
        </w:rPr>
      </w:pPr>
    </w:p>
    <w:p w:rsidR="002F1386" w:rsidRDefault="001158CA">
      <w:pPr>
        <w:keepNext/>
        <w:jc w:val="center"/>
        <w:outlineLvl w:val="0"/>
      </w:pPr>
      <w:r>
        <w:rPr>
          <w:rFonts w:eastAsia="Times New Roman"/>
          <w:b/>
          <w:bCs/>
          <w:color w:val="000000"/>
          <w:kern w:val="2"/>
          <w:sz w:val="32"/>
          <w:szCs w:val="32"/>
          <w:lang w:eastAsia="ru-RU"/>
        </w:rPr>
        <w:t>ПОСТАНОВЛЕНИЕ</w:t>
      </w:r>
    </w:p>
    <w:p w:rsidR="002F1386" w:rsidRDefault="002F1386">
      <w:pPr>
        <w:widowControl w:val="0"/>
        <w:jc w:val="center"/>
        <w:rPr>
          <w:rFonts w:eastAsia="Lucida Sans Unicode"/>
          <w:b/>
          <w:lang w:eastAsia="ru-RU"/>
        </w:rPr>
      </w:pPr>
    </w:p>
    <w:p w:rsidR="002F1386" w:rsidRDefault="002F1386">
      <w:pPr>
        <w:widowControl w:val="0"/>
        <w:jc w:val="center"/>
        <w:rPr>
          <w:rFonts w:eastAsia="Lucida Sans Unicode"/>
          <w:b/>
          <w:lang w:eastAsia="ru-RU"/>
        </w:rPr>
      </w:pPr>
    </w:p>
    <w:tbl>
      <w:tblPr>
        <w:tblW w:w="10048" w:type="dxa"/>
        <w:jc w:val="center"/>
        <w:tblLayout w:type="fixed"/>
        <w:tblLook w:val="04A0"/>
      </w:tblPr>
      <w:tblGrid>
        <w:gridCol w:w="468"/>
        <w:gridCol w:w="7380"/>
        <w:gridCol w:w="540"/>
        <w:gridCol w:w="1660"/>
      </w:tblGrid>
      <w:tr w:rsidR="001158CA" w:rsidTr="00CE4E39">
        <w:trPr>
          <w:cantSplit/>
          <w:jc w:val="center"/>
        </w:trPr>
        <w:tc>
          <w:tcPr>
            <w:tcW w:w="468" w:type="dxa"/>
          </w:tcPr>
          <w:p w:rsidR="001158CA" w:rsidRDefault="001158CA" w:rsidP="00CE4E39">
            <w:pPr>
              <w:widowControl w:val="0"/>
              <w:jc w:val="center"/>
              <w:rPr>
                <w:rFonts w:eastAsia="Lucida Sans Unicode"/>
                <w:lang w:eastAsia="ru-RU"/>
              </w:rPr>
            </w:pPr>
          </w:p>
        </w:tc>
        <w:tc>
          <w:tcPr>
            <w:tcW w:w="7380" w:type="dxa"/>
          </w:tcPr>
          <w:p w:rsidR="001158CA" w:rsidRDefault="003F7380" w:rsidP="00CE4E39">
            <w:pPr>
              <w:widowControl w:val="0"/>
              <w:rPr>
                <w:rFonts w:eastAsia="Lucida Sans Unicode"/>
                <w:lang w:eastAsia="ru-RU"/>
              </w:rPr>
            </w:pPr>
            <w:r>
              <w:rPr>
                <w:rFonts w:eastAsia="Lucida Sans Unicode"/>
                <w:lang w:eastAsia="ru-RU"/>
              </w:rPr>
              <w:t xml:space="preserve">«13» февраля </w:t>
            </w:r>
            <w:r w:rsidR="009D59B3">
              <w:rPr>
                <w:rFonts w:eastAsia="Lucida Sans Unicode"/>
                <w:lang w:eastAsia="ru-RU"/>
              </w:rPr>
              <w:t>2025</w:t>
            </w:r>
            <w:r w:rsidR="001158CA">
              <w:rPr>
                <w:rFonts w:eastAsia="Lucida Sans Unicode"/>
                <w:lang w:eastAsia="ru-RU"/>
              </w:rPr>
              <w:t xml:space="preserve"> г.</w:t>
            </w:r>
          </w:p>
        </w:tc>
        <w:tc>
          <w:tcPr>
            <w:tcW w:w="540" w:type="dxa"/>
          </w:tcPr>
          <w:p w:rsidR="001158CA" w:rsidRDefault="001158CA" w:rsidP="00CE4E39">
            <w:pPr>
              <w:widowControl w:val="0"/>
              <w:jc w:val="center"/>
              <w:rPr>
                <w:rFonts w:eastAsia="Lucida Sans Unicode"/>
                <w:lang w:eastAsia="ru-RU"/>
              </w:rPr>
            </w:pPr>
            <w:r>
              <w:rPr>
                <w:rFonts w:eastAsia="Lucida Sans Unicode"/>
                <w:lang w:eastAsia="ru-RU"/>
              </w:rPr>
              <w:t>№</w:t>
            </w:r>
          </w:p>
        </w:tc>
        <w:tc>
          <w:tcPr>
            <w:tcW w:w="1660" w:type="dxa"/>
          </w:tcPr>
          <w:p w:rsidR="001158CA" w:rsidRDefault="003F7380" w:rsidP="00CE4E39">
            <w:pPr>
              <w:widowControl w:val="0"/>
              <w:rPr>
                <w:rFonts w:eastAsia="Lucida Sans Unicode"/>
                <w:lang w:eastAsia="ru-RU"/>
              </w:rPr>
            </w:pPr>
            <w:r>
              <w:rPr>
                <w:rFonts w:eastAsia="Lucida Sans Unicode"/>
                <w:lang w:eastAsia="ru-RU"/>
              </w:rPr>
              <w:t>П-73/25</w:t>
            </w:r>
          </w:p>
        </w:tc>
      </w:tr>
    </w:tbl>
    <w:p w:rsidR="002F1386" w:rsidRDefault="001158CA">
      <w:pPr>
        <w:widowControl w:val="0"/>
        <w:jc w:val="center"/>
        <w:rPr>
          <w:rFonts w:eastAsia="Lucida Sans Unicode"/>
          <w:lang w:eastAsia="ru-RU"/>
        </w:rPr>
      </w:pPr>
      <w:r>
        <w:rPr>
          <w:rFonts w:eastAsia="Lucida Sans Unicode"/>
          <w:lang w:eastAsia="ru-RU"/>
        </w:rPr>
        <w:t>г. Красный Луч</w:t>
      </w:r>
    </w:p>
    <w:p w:rsidR="00524B28" w:rsidRDefault="00524B28">
      <w:pPr>
        <w:widowControl w:val="0"/>
        <w:jc w:val="center"/>
        <w:rPr>
          <w:rFonts w:eastAsia="Lucida Sans Unicode"/>
          <w:lang w:eastAsia="ru-RU"/>
        </w:rPr>
      </w:pPr>
    </w:p>
    <w:p w:rsidR="00524B28" w:rsidRDefault="00524B28">
      <w:pPr>
        <w:widowControl w:val="0"/>
        <w:jc w:val="center"/>
        <w:rPr>
          <w:rFonts w:eastAsia="Lucida Sans Unicode"/>
          <w:lang w:eastAsia="ru-RU"/>
        </w:rPr>
      </w:pPr>
    </w:p>
    <w:p w:rsidR="00524B28" w:rsidRDefault="00524B28">
      <w:pPr>
        <w:widowControl w:val="0"/>
        <w:jc w:val="center"/>
        <w:rPr>
          <w:rFonts w:eastAsia="Lucida Sans Unicode"/>
          <w:lang w:eastAsia="ru-RU"/>
        </w:rPr>
      </w:pPr>
    </w:p>
    <w:p w:rsidR="00E7490C" w:rsidRDefault="00524B28" w:rsidP="00524B28">
      <w:pPr>
        <w:tabs>
          <w:tab w:val="left" w:pos="709"/>
        </w:tabs>
        <w:ind w:firstLine="567"/>
        <w:jc w:val="center"/>
        <w:rPr>
          <w:rFonts w:eastAsia="Times New Roman"/>
          <w:b/>
          <w:bCs/>
        </w:rPr>
      </w:pPr>
      <w:r>
        <w:rPr>
          <w:rFonts w:eastAsia="Times New Roman"/>
          <w:b/>
          <w:bCs/>
        </w:rPr>
        <w:t>О признан</w:t>
      </w:r>
      <w:r w:rsidR="00E7490C">
        <w:rPr>
          <w:rFonts w:eastAsia="Times New Roman"/>
          <w:b/>
          <w:bCs/>
        </w:rPr>
        <w:t xml:space="preserve">ии утратившим силу </w:t>
      </w:r>
      <w:r w:rsidR="008460EC">
        <w:rPr>
          <w:rFonts w:eastAsia="Times New Roman"/>
          <w:b/>
          <w:bCs/>
        </w:rPr>
        <w:t>постановления</w:t>
      </w:r>
      <w:r>
        <w:rPr>
          <w:rFonts w:eastAsia="Times New Roman"/>
          <w:b/>
          <w:bCs/>
        </w:rPr>
        <w:t xml:space="preserve"> </w:t>
      </w:r>
    </w:p>
    <w:p w:rsidR="00E7490C" w:rsidRDefault="00524B28" w:rsidP="00524B28">
      <w:pPr>
        <w:tabs>
          <w:tab w:val="left" w:pos="709"/>
        </w:tabs>
        <w:ind w:firstLine="567"/>
        <w:jc w:val="center"/>
        <w:rPr>
          <w:rFonts w:eastAsia="Times New Roman"/>
          <w:b/>
          <w:bCs/>
        </w:rPr>
      </w:pPr>
      <w:r>
        <w:rPr>
          <w:rFonts w:eastAsia="Times New Roman"/>
          <w:b/>
          <w:bCs/>
        </w:rPr>
        <w:t xml:space="preserve">Администрации городского округа муниципального образования городской округ город Красный Луч Луганской Народной Республики </w:t>
      </w:r>
    </w:p>
    <w:p w:rsidR="00524B28" w:rsidRDefault="00524B28" w:rsidP="00524B28">
      <w:pPr>
        <w:tabs>
          <w:tab w:val="left" w:pos="709"/>
        </w:tabs>
        <w:ind w:firstLine="567"/>
        <w:jc w:val="center"/>
        <w:rPr>
          <w:rFonts w:eastAsia="Times New Roman"/>
          <w:b/>
          <w:bCs/>
        </w:rPr>
      </w:pPr>
      <w:r>
        <w:rPr>
          <w:rFonts w:eastAsia="Times New Roman"/>
          <w:b/>
          <w:bCs/>
        </w:rPr>
        <w:t>от 06.11.2024 № П-432/24</w:t>
      </w:r>
    </w:p>
    <w:p w:rsidR="00CF3083" w:rsidRDefault="00CF3083" w:rsidP="00524B28">
      <w:pPr>
        <w:tabs>
          <w:tab w:val="left" w:pos="709"/>
        </w:tabs>
        <w:ind w:firstLine="567"/>
        <w:jc w:val="center"/>
        <w:rPr>
          <w:rFonts w:eastAsia="Times New Roman"/>
          <w:b/>
          <w:bCs/>
        </w:rPr>
      </w:pPr>
    </w:p>
    <w:p w:rsidR="00CF3083" w:rsidRDefault="00CF3083" w:rsidP="00524B28">
      <w:pPr>
        <w:tabs>
          <w:tab w:val="left" w:pos="709"/>
        </w:tabs>
        <w:ind w:firstLine="567"/>
        <w:jc w:val="center"/>
        <w:rPr>
          <w:rFonts w:eastAsia="Times New Roman"/>
          <w:b/>
          <w:bCs/>
        </w:rPr>
      </w:pPr>
    </w:p>
    <w:p w:rsidR="00524B28" w:rsidRDefault="00524B28" w:rsidP="00524B28">
      <w:pPr>
        <w:ind w:firstLine="567"/>
        <w:jc w:val="both"/>
      </w:pPr>
      <w:r>
        <w:rPr>
          <w:rFonts w:eastAsia="Calibri"/>
        </w:rPr>
        <w:t>В соответствии с Федеральным законом от 06.10.2003 № 131-ФЗ              «Об общих принципах организации местного самоуправления в Российской Федерации», руководствуясь Положением об Администрации городского округа муниципальное образование городской округ город Красный Луч Луганской Народной Республики, утвержденным решением Совета городского округа муниципальное образование городской округ город Красный Луч Луганской Народной Республики от 08.11.2023 № 2 (с изменениями), Администрация городского округа муниципальное образование городской округ город Красный Луч Луганской Народной Республики,</w:t>
      </w:r>
    </w:p>
    <w:p w:rsidR="00524B28" w:rsidRDefault="00524B28">
      <w:pPr>
        <w:widowControl w:val="0"/>
        <w:jc w:val="center"/>
        <w:rPr>
          <w:rFonts w:eastAsia="Lucida Sans Unicode"/>
          <w:b/>
          <w:lang w:eastAsia="ru-RU"/>
        </w:rPr>
      </w:pPr>
    </w:p>
    <w:p w:rsidR="00524B28" w:rsidRDefault="00524B28">
      <w:pPr>
        <w:widowControl w:val="0"/>
        <w:jc w:val="center"/>
        <w:rPr>
          <w:rFonts w:eastAsia="Lucida Sans Unicode"/>
          <w:b/>
          <w:lang w:eastAsia="ru-RU"/>
        </w:rPr>
      </w:pPr>
    </w:p>
    <w:p w:rsidR="002F1386" w:rsidRDefault="00524B28">
      <w:pPr>
        <w:widowControl w:val="0"/>
        <w:jc w:val="center"/>
        <w:rPr>
          <w:rFonts w:eastAsia="Lucida Sans Unicode"/>
          <w:b/>
          <w:lang w:eastAsia="ru-RU"/>
        </w:rPr>
      </w:pPr>
      <w:r>
        <w:rPr>
          <w:rFonts w:eastAsia="Lucida Sans Unicode"/>
          <w:b/>
          <w:lang w:eastAsia="ru-RU"/>
        </w:rPr>
        <w:t>ПОСТАНОВЛЯЕТ</w:t>
      </w:r>
    </w:p>
    <w:p w:rsidR="00524B28" w:rsidRDefault="00524B28" w:rsidP="00524B28">
      <w:pPr>
        <w:ind w:firstLine="708"/>
        <w:jc w:val="both"/>
        <w:rPr>
          <w:rFonts w:eastAsia="Calibri"/>
        </w:rPr>
      </w:pPr>
    </w:p>
    <w:p w:rsidR="00524B28" w:rsidRDefault="00524B28" w:rsidP="00524B28">
      <w:pPr>
        <w:ind w:firstLine="708"/>
        <w:jc w:val="both"/>
        <w:rPr>
          <w:rFonts w:eastAsia="Calibri"/>
        </w:rPr>
      </w:pPr>
    </w:p>
    <w:p w:rsidR="00524B28" w:rsidRDefault="00524B28" w:rsidP="00524B28">
      <w:pPr>
        <w:ind w:firstLine="708"/>
        <w:jc w:val="both"/>
      </w:pPr>
      <w:r w:rsidRPr="00524B28">
        <w:rPr>
          <w:rFonts w:eastAsia="Calibri"/>
        </w:rPr>
        <w:t>1. </w:t>
      </w:r>
      <w:r w:rsidRPr="00524B28">
        <w:rPr>
          <w:rFonts w:eastAsia="Times New Roman"/>
          <w:color w:val="000000"/>
          <w:shd w:val="clear" w:color="auto" w:fill="FFFFFF"/>
        </w:rPr>
        <w:t>Признать утратившим силу Постановление Администрации городского округа муниципальное образование городской округ город Красный Луч Луганской Народ</w:t>
      </w:r>
      <w:r w:rsidR="00365CCB">
        <w:rPr>
          <w:rFonts w:eastAsia="Times New Roman"/>
          <w:color w:val="000000"/>
          <w:shd w:val="clear" w:color="auto" w:fill="FFFFFF"/>
        </w:rPr>
        <w:t>ной Республики от 06.11.2024 № П</w:t>
      </w:r>
      <w:r w:rsidRPr="00524B28">
        <w:rPr>
          <w:rFonts w:eastAsia="Times New Roman"/>
          <w:color w:val="000000"/>
          <w:shd w:val="clear" w:color="auto" w:fill="FFFFFF"/>
        </w:rPr>
        <w:t xml:space="preserve">-432/24 «Об утверждении Положения о Совете по защите традиционных </w:t>
      </w:r>
      <w:r w:rsidRPr="00524B28">
        <w:t>российских духовно-нравственных ценностей, культуры и исторической памяти при Главе  городского округа муниципальное образование городской округ город Красный Луч Луганской Народной Республики</w:t>
      </w:r>
      <w:r>
        <w:t>».</w:t>
      </w:r>
    </w:p>
    <w:p w:rsidR="00524B28" w:rsidRDefault="00524B28" w:rsidP="00524B28">
      <w:pPr>
        <w:autoSpaceDE w:val="0"/>
        <w:autoSpaceDN w:val="0"/>
        <w:adjustRightInd w:val="0"/>
        <w:ind w:firstLine="708"/>
        <w:jc w:val="both"/>
        <w:rPr>
          <w:rFonts w:eastAsia="Calibri"/>
        </w:rPr>
      </w:pPr>
      <w:r>
        <w:t xml:space="preserve">2. </w:t>
      </w:r>
      <w:r w:rsidRPr="002C70C2">
        <w:t>Опубликовать настоящее постановление в информационно – телекоммуникационной сети «Интернет» в сетевом издании «Луганский информационный центр»</w:t>
      </w:r>
      <w:r>
        <w:t xml:space="preserve"> и р</w:t>
      </w:r>
      <w:r>
        <w:rPr>
          <w:rFonts w:eastAsia="Calibri"/>
        </w:rPr>
        <w:t xml:space="preserve">азместить на официальном сайте Администрации </w:t>
      </w:r>
      <w:r w:rsidRPr="00B41AE6">
        <w:rPr>
          <w:rFonts w:eastAsia="Calibri"/>
        </w:rPr>
        <w:t xml:space="preserve">городского округа муниципальное образование городской округ город Красный </w:t>
      </w:r>
      <w:r w:rsidRPr="00B41AE6">
        <w:rPr>
          <w:rFonts w:eastAsia="Calibri"/>
        </w:rPr>
        <w:lastRenderedPageBreak/>
        <w:t>Луч Луганской Народной Республики</w:t>
      </w:r>
      <w:r>
        <w:rPr>
          <w:rFonts w:eastAsia="Calibri"/>
        </w:rPr>
        <w:t xml:space="preserve"> в информационно-телекоммуникационной сети «Интернет» (</w:t>
      </w:r>
      <w:hyperlink r:id="rId9" w:history="1">
        <w:r w:rsidRPr="00C56435">
          <w:rPr>
            <w:rStyle w:val="a4"/>
            <w:rFonts w:eastAsia="Calibri"/>
            <w:lang w:val="en-US"/>
          </w:rPr>
          <w:t>https</w:t>
        </w:r>
        <w:r w:rsidRPr="00C56435">
          <w:rPr>
            <w:rStyle w:val="a4"/>
            <w:rFonts w:eastAsia="Calibri"/>
          </w:rPr>
          <w:t>://</w:t>
        </w:r>
        <w:r w:rsidRPr="00C56435">
          <w:rPr>
            <w:rStyle w:val="a4"/>
            <w:rFonts w:eastAsia="Calibri"/>
            <w:lang w:val="en-US"/>
          </w:rPr>
          <w:t>krasnyluch</w:t>
        </w:r>
        <w:r w:rsidRPr="00C56435">
          <w:rPr>
            <w:rStyle w:val="a4"/>
            <w:rFonts w:eastAsia="Calibri"/>
          </w:rPr>
          <w:t>.</w:t>
        </w:r>
        <w:r w:rsidRPr="00C56435">
          <w:rPr>
            <w:rStyle w:val="a4"/>
            <w:rFonts w:eastAsia="Calibri"/>
            <w:lang w:val="en-US"/>
          </w:rPr>
          <w:t>su</w:t>
        </w:r>
        <w:r w:rsidRPr="00C56435">
          <w:rPr>
            <w:rStyle w:val="a4"/>
            <w:rFonts w:eastAsia="Calibri"/>
          </w:rPr>
          <w:t>/</w:t>
        </w:r>
      </w:hyperlink>
      <w:r w:rsidRPr="00B22B35">
        <w:rPr>
          <w:rFonts w:eastAsia="Calibri"/>
        </w:rPr>
        <w:t>)</w:t>
      </w:r>
      <w:r>
        <w:rPr>
          <w:rFonts w:eastAsia="Calibri"/>
        </w:rPr>
        <w:t>.</w:t>
      </w:r>
    </w:p>
    <w:p w:rsidR="009E420B" w:rsidRPr="006C1667" w:rsidRDefault="00365CCB" w:rsidP="009E420B">
      <w:pPr>
        <w:tabs>
          <w:tab w:val="left" w:pos="709"/>
        </w:tabs>
        <w:ind w:right="-1" w:firstLine="709"/>
        <w:jc w:val="both"/>
        <w:rPr>
          <w:rFonts w:eastAsia="Calibri"/>
          <w:b/>
        </w:rPr>
      </w:pPr>
      <w:r>
        <w:rPr>
          <w:rFonts w:eastAsia="Calibri"/>
        </w:rPr>
        <w:t>3. </w:t>
      </w:r>
      <w:r w:rsidR="009E420B">
        <w:rPr>
          <w:rFonts w:eastAsia="Calibri"/>
        </w:rPr>
        <w:t>Постановление вступает в силу с момента его официального опубликования.</w:t>
      </w:r>
    </w:p>
    <w:p w:rsidR="00365CCB" w:rsidRDefault="00365CCB" w:rsidP="00365CCB">
      <w:pPr>
        <w:tabs>
          <w:tab w:val="left" w:pos="709"/>
        </w:tabs>
        <w:ind w:right="-1" w:firstLine="709"/>
        <w:jc w:val="both"/>
        <w:rPr>
          <w:rFonts w:eastAsia="Calibri"/>
        </w:rPr>
      </w:pPr>
      <w:r>
        <w:rPr>
          <w:rFonts w:eastAsia="Calibri"/>
        </w:rPr>
        <w:t xml:space="preserve">4. </w:t>
      </w:r>
      <w:r w:rsidRPr="006C1667">
        <w:rPr>
          <w:rFonts w:eastAsia="Calibri"/>
        </w:rPr>
        <w:t>Контроль</w:t>
      </w:r>
      <w:r>
        <w:rPr>
          <w:rFonts w:eastAsia="Calibri"/>
        </w:rPr>
        <w:t xml:space="preserve"> </w:t>
      </w:r>
      <w:r w:rsidRPr="006C1667">
        <w:rPr>
          <w:rFonts w:eastAsia="Calibri"/>
        </w:rPr>
        <w:t xml:space="preserve"> за </w:t>
      </w:r>
      <w:r>
        <w:rPr>
          <w:rFonts w:eastAsia="Calibri"/>
        </w:rPr>
        <w:t xml:space="preserve"> </w:t>
      </w:r>
      <w:r w:rsidRPr="006C1667">
        <w:rPr>
          <w:rFonts w:eastAsia="Calibri"/>
        </w:rPr>
        <w:t>исполнением</w:t>
      </w:r>
      <w:r>
        <w:rPr>
          <w:rFonts w:eastAsia="Calibri"/>
        </w:rPr>
        <w:t xml:space="preserve">  настоящего    постановления  возложить          </w:t>
      </w:r>
    </w:p>
    <w:p w:rsidR="00365CCB" w:rsidRDefault="00365CCB" w:rsidP="00365CCB">
      <w:pPr>
        <w:tabs>
          <w:tab w:val="left" w:pos="709"/>
        </w:tabs>
        <w:ind w:right="-1"/>
        <w:jc w:val="both"/>
        <w:rPr>
          <w:rFonts w:eastAsia="Calibri"/>
        </w:rPr>
      </w:pPr>
      <w:r>
        <w:rPr>
          <w:rFonts w:eastAsia="Calibri"/>
        </w:rPr>
        <w:t xml:space="preserve">на заместителя главы Администрации </w:t>
      </w:r>
      <w:r w:rsidRPr="00B41AE6">
        <w:rPr>
          <w:rFonts w:eastAsia="Calibri"/>
        </w:rPr>
        <w:t>городского округа муниципальное образование городской округ город Красный Луч Луганской Народной Республики</w:t>
      </w:r>
      <w:r>
        <w:rPr>
          <w:rFonts w:eastAsia="Calibri"/>
        </w:rPr>
        <w:t xml:space="preserve"> Воробьеву Е.С.</w:t>
      </w:r>
    </w:p>
    <w:p w:rsidR="009E420B" w:rsidRDefault="009E420B" w:rsidP="009E420B">
      <w:pPr>
        <w:ind w:right="-284"/>
        <w:jc w:val="both"/>
        <w:rPr>
          <w:rFonts w:eastAsia="Calibri"/>
        </w:rPr>
      </w:pPr>
    </w:p>
    <w:p w:rsidR="009E420B" w:rsidRDefault="009E420B" w:rsidP="009E420B">
      <w:pPr>
        <w:ind w:right="-284"/>
        <w:jc w:val="both"/>
        <w:rPr>
          <w:rFonts w:eastAsia="Calibri"/>
        </w:rPr>
      </w:pPr>
    </w:p>
    <w:p w:rsidR="009E420B" w:rsidRDefault="009E420B" w:rsidP="009E420B">
      <w:pPr>
        <w:ind w:right="-284"/>
        <w:jc w:val="both"/>
        <w:rPr>
          <w:rFonts w:eastAsia="Calibri"/>
        </w:rPr>
      </w:pPr>
    </w:p>
    <w:p w:rsidR="00310B07" w:rsidRPr="006C1667" w:rsidRDefault="00310B07" w:rsidP="009E420B">
      <w:pPr>
        <w:ind w:right="-284"/>
        <w:jc w:val="both"/>
        <w:rPr>
          <w:rFonts w:eastAsia="Calibri"/>
        </w:rPr>
      </w:pPr>
      <w:r w:rsidRPr="006C1667">
        <w:rPr>
          <w:rFonts w:eastAsia="Calibri"/>
        </w:rPr>
        <w:t xml:space="preserve">Глава городского округа </w:t>
      </w:r>
    </w:p>
    <w:p w:rsidR="00310B07" w:rsidRPr="006C1667" w:rsidRDefault="00310B07" w:rsidP="009E420B">
      <w:pPr>
        <w:ind w:right="-284"/>
        <w:jc w:val="both"/>
        <w:rPr>
          <w:rFonts w:eastAsia="Calibri"/>
        </w:rPr>
      </w:pPr>
      <w:r w:rsidRPr="006C1667">
        <w:rPr>
          <w:rFonts w:eastAsia="Calibri"/>
        </w:rPr>
        <w:t xml:space="preserve">муниципальное образование </w:t>
      </w:r>
    </w:p>
    <w:p w:rsidR="00310B07" w:rsidRDefault="00310B07" w:rsidP="009E420B">
      <w:pPr>
        <w:ind w:right="-284"/>
        <w:jc w:val="both"/>
        <w:rPr>
          <w:rFonts w:eastAsia="Calibri"/>
        </w:rPr>
      </w:pPr>
      <w:r w:rsidRPr="006C1667">
        <w:rPr>
          <w:rFonts w:eastAsia="Calibri"/>
        </w:rPr>
        <w:t>городской округ город Красный Луч</w:t>
      </w:r>
    </w:p>
    <w:p w:rsidR="00310B07" w:rsidRDefault="00310B07" w:rsidP="009E420B">
      <w:pPr>
        <w:ind w:right="-284"/>
        <w:rPr>
          <w:rFonts w:eastAsia="Calibri"/>
        </w:rPr>
      </w:pPr>
      <w:r w:rsidRPr="006C1667">
        <w:rPr>
          <w:rFonts w:eastAsia="Calibri"/>
        </w:rPr>
        <w:t xml:space="preserve">Луганской Народной Республики      </w:t>
      </w:r>
      <w:r>
        <w:rPr>
          <w:rFonts w:eastAsia="Calibri"/>
        </w:rPr>
        <w:t xml:space="preserve">                               </w:t>
      </w:r>
      <w:r>
        <w:rPr>
          <w:rFonts w:eastAsia="Calibri"/>
        </w:rPr>
        <w:tab/>
        <w:t xml:space="preserve">            </w:t>
      </w:r>
      <w:r w:rsidRPr="006C1667">
        <w:rPr>
          <w:rFonts w:eastAsia="Calibri"/>
        </w:rPr>
        <w:t>С.В. Соловьев</w:t>
      </w:r>
    </w:p>
    <w:p w:rsidR="00310B07" w:rsidRPr="00B22B35" w:rsidRDefault="00310B07" w:rsidP="00310B07">
      <w:pPr>
        <w:autoSpaceDE w:val="0"/>
        <w:autoSpaceDN w:val="0"/>
        <w:adjustRightInd w:val="0"/>
        <w:jc w:val="both"/>
        <w:rPr>
          <w:rFonts w:eastAsia="Calibri"/>
        </w:rPr>
      </w:pPr>
    </w:p>
    <w:p w:rsidR="00524B28" w:rsidRPr="00524B28" w:rsidRDefault="00524B28" w:rsidP="00524B28">
      <w:pPr>
        <w:ind w:firstLine="708"/>
        <w:jc w:val="both"/>
      </w:pPr>
      <w:r w:rsidRPr="00524B28">
        <w:t xml:space="preserve"> </w:t>
      </w:r>
    </w:p>
    <w:p w:rsidR="00524B28" w:rsidRDefault="00524B28" w:rsidP="00310B07">
      <w:pPr>
        <w:rPr>
          <w:b/>
        </w:rPr>
      </w:pPr>
    </w:p>
    <w:p w:rsidR="00524B28" w:rsidRDefault="00524B28" w:rsidP="00524B28">
      <w:pPr>
        <w:widowControl w:val="0"/>
        <w:ind w:firstLine="708"/>
        <w:jc w:val="both"/>
        <w:rPr>
          <w:rFonts w:eastAsia="Lucida Sans Unicode"/>
          <w:b/>
          <w:lang w:eastAsia="ru-RU"/>
        </w:rPr>
      </w:pPr>
    </w:p>
    <w:sectPr w:rsidR="00524B28" w:rsidSect="00524B28">
      <w:headerReference w:type="default" r:id="rId10"/>
      <w:pgSz w:w="11906" w:h="16838"/>
      <w:pgMar w:top="567" w:right="567" w:bottom="1134" w:left="1701" w:header="0" w:footer="0" w:gutter="0"/>
      <w:pgNumType w:start="1"/>
      <w:cols w:space="720"/>
      <w:formProt w:val="0"/>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0CBF" w:rsidRDefault="00F30CBF" w:rsidP="00524B28">
      <w:r>
        <w:separator/>
      </w:r>
    </w:p>
  </w:endnote>
  <w:endnote w:type="continuationSeparator" w:id="1">
    <w:p w:rsidR="00F30CBF" w:rsidRDefault="00F30CBF" w:rsidP="00524B2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PT Astra Serif">
    <w:altName w:val="Times New Roman"/>
    <w:charset w:val="01"/>
    <w:family w:val="roman"/>
    <w:pitch w:val="default"/>
    <w:sig w:usb0="00000000" w:usb1="00000000" w:usb2="00000000" w:usb3="00000000" w:csb0="00000000" w:csb1="00000000"/>
  </w:font>
  <w:font w:name="Noto Sans Devanagari">
    <w:altName w:val="Times New Roman"/>
    <w:panose1 w:val="00000000000000000000"/>
    <w:charset w:val="00"/>
    <w:family w:val="roman"/>
    <w:notTrueType/>
    <w:pitch w:val="default"/>
    <w:sig w:usb0="00000000" w:usb1="00000000" w:usb2="00000000" w:usb3="00000000" w:csb0="0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0CBF" w:rsidRDefault="00F30CBF" w:rsidP="00524B28">
      <w:r>
        <w:separator/>
      </w:r>
    </w:p>
  </w:footnote>
  <w:footnote w:type="continuationSeparator" w:id="1">
    <w:p w:rsidR="00F30CBF" w:rsidRDefault="00F30CBF" w:rsidP="00524B2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8696766"/>
      <w:docPartObj>
        <w:docPartGallery w:val="Page Numbers (Top of Page)"/>
        <w:docPartUnique/>
      </w:docPartObj>
    </w:sdtPr>
    <w:sdtContent>
      <w:p w:rsidR="00524B28" w:rsidRDefault="00524B28">
        <w:pPr>
          <w:pStyle w:val="af8"/>
          <w:jc w:val="center"/>
        </w:pPr>
      </w:p>
      <w:p w:rsidR="00524B28" w:rsidRDefault="0009731D">
        <w:pPr>
          <w:pStyle w:val="af8"/>
          <w:jc w:val="center"/>
        </w:pPr>
        <w:fldSimple w:instr=" PAGE   \* MERGEFORMAT ">
          <w:r w:rsidR="003F7380">
            <w:rPr>
              <w:noProof/>
            </w:rPr>
            <w:t>2</w:t>
          </w:r>
        </w:fldSimple>
      </w:p>
    </w:sdtContent>
  </w:sdt>
  <w:p w:rsidR="00524B28" w:rsidRDefault="00524B28">
    <w:pPr>
      <w:pStyle w:val="af8"/>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defaultTabStop w:val="708"/>
  <w:autoHyphenation/>
  <w:drawingGridHorizontalSpacing w:val="140"/>
  <w:displayHorizontalDrawingGridEvery w:val="2"/>
  <w:characterSpacingControl w:val="doNotCompress"/>
  <w:footnotePr>
    <w:footnote w:id="0"/>
    <w:footnote w:id="1"/>
  </w:footnotePr>
  <w:endnotePr>
    <w:endnote w:id="0"/>
    <w:endnote w:id="1"/>
  </w:endnotePr>
  <w:compat/>
  <w:rsids>
    <w:rsidRoot w:val="002F1386"/>
    <w:rsid w:val="0009731D"/>
    <w:rsid w:val="00115897"/>
    <w:rsid w:val="001158CA"/>
    <w:rsid w:val="001F3B3E"/>
    <w:rsid w:val="002F1386"/>
    <w:rsid w:val="00310B07"/>
    <w:rsid w:val="00365CCB"/>
    <w:rsid w:val="003F7380"/>
    <w:rsid w:val="004E1E88"/>
    <w:rsid w:val="00524B28"/>
    <w:rsid w:val="005663B1"/>
    <w:rsid w:val="00566653"/>
    <w:rsid w:val="00614110"/>
    <w:rsid w:val="006404B4"/>
    <w:rsid w:val="006E11D2"/>
    <w:rsid w:val="007C0D0C"/>
    <w:rsid w:val="008460EC"/>
    <w:rsid w:val="009B169B"/>
    <w:rsid w:val="009B5CC1"/>
    <w:rsid w:val="009D59B3"/>
    <w:rsid w:val="009E420B"/>
    <w:rsid w:val="00A819A2"/>
    <w:rsid w:val="00B534CF"/>
    <w:rsid w:val="00B56E75"/>
    <w:rsid w:val="00B85B7E"/>
    <w:rsid w:val="00BC6447"/>
    <w:rsid w:val="00C964BC"/>
    <w:rsid w:val="00CF3083"/>
    <w:rsid w:val="00E24665"/>
    <w:rsid w:val="00E7490C"/>
    <w:rsid w:val="00EF5736"/>
    <w:rsid w:val="00F30CBF"/>
    <w:rsid w:val="00F915F3"/>
    <w:rsid w:val="00F9413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1266">
      <o:colormenu v:ext="edit" strokecolor="non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lang w:val="ru-RU" w:eastAsia="ru-RU"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semiHidden="0" w:uiPriority="0" w:unhideWhenUsed="0"/>
    <w:lsdException w:name="Subtitle" w:semiHidden="0" w:uiPriority="11" w:unhideWhenUsed="0" w:qFormat="1"/>
    <w:lsdException w:name="Hyperlink" w:semiHidden="0"/>
    <w:lsdException w:name="Strong" w:semiHidden="0" w:uiPriority="22" w:unhideWhenUsed="0" w:qFormat="1"/>
    <w:lsdException w:name="Emphasis" w:semiHidden="0" w:uiPriority="20" w:unhideWhenUsed="0" w:qFormat="1"/>
    <w:lsdException w:name="Table Grid" w:semiHidden="0" w:uiPriority="59"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B13B9"/>
    <w:rPr>
      <w:sz w:val="28"/>
      <w:szCs w:val="28"/>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Heading1">
    <w:name w:val="Heading 1"/>
    <w:basedOn w:val="a"/>
    <w:link w:val="1"/>
    <w:qFormat/>
    <w:rsid w:val="005B13B9"/>
    <w:pPr>
      <w:spacing w:beforeAutospacing="1" w:afterAutospacing="1"/>
      <w:outlineLvl w:val="0"/>
    </w:pPr>
    <w:rPr>
      <w:rFonts w:eastAsia="Times New Roman"/>
      <w:b/>
      <w:bCs/>
      <w:kern w:val="2"/>
      <w:sz w:val="48"/>
      <w:szCs w:val="48"/>
      <w:lang w:eastAsia="ru-RU"/>
    </w:rPr>
  </w:style>
  <w:style w:type="character" w:styleId="a3">
    <w:name w:val="annotation reference"/>
    <w:basedOn w:val="a0"/>
    <w:uiPriority w:val="99"/>
    <w:semiHidden/>
    <w:unhideWhenUsed/>
    <w:qFormat/>
    <w:rsid w:val="005B13B9"/>
    <w:rPr>
      <w:sz w:val="16"/>
      <w:szCs w:val="16"/>
    </w:rPr>
  </w:style>
  <w:style w:type="character" w:styleId="a4">
    <w:name w:val="Hyperlink"/>
    <w:uiPriority w:val="99"/>
    <w:unhideWhenUsed/>
    <w:rsid w:val="005B13B9"/>
    <w:rPr>
      <w:color w:val="0000FF"/>
      <w:u w:val="single"/>
    </w:rPr>
  </w:style>
  <w:style w:type="character" w:customStyle="1" w:styleId="a5">
    <w:name w:val="Текст выноски Знак"/>
    <w:basedOn w:val="a0"/>
    <w:link w:val="a6"/>
    <w:uiPriority w:val="99"/>
    <w:semiHidden/>
    <w:qFormat/>
    <w:rsid w:val="005B13B9"/>
    <w:rPr>
      <w:rFonts w:ascii="Tahoma" w:eastAsia="Calibri" w:hAnsi="Tahoma" w:cs="Tahoma"/>
      <w:sz w:val="16"/>
      <w:szCs w:val="16"/>
    </w:rPr>
  </w:style>
  <w:style w:type="character" w:customStyle="1" w:styleId="1">
    <w:name w:val="Заголовок 1 Знак"/>
    <w:basedOn w:val="a0"/>
    <w:link w:val="Heading1"/>
    <w:qFormat/>
    <w:rsid w:val="005B13B9"/>
    <w:rPr>
      <w:rFonts w:eastAsia="Times New Roman"/>
      <w:b/>
      <w:bCs/>
      <w:kern w:val="2"/>
      <w:sz w:val="48"/>
      <w:szCs w:val="48"/>
      <w:lang w:eastAsia="ru-RU"/>
    </w:rPr>
  </w:style>
  <w:style w:type="character" w:customStyle="1" w:styleId="a7">
    <w:name w:val="Основной текст Знак"/>
    <w:basedOn w:val="a0"/>
    <w:link w:val="a8"/>
    <w:qFormat/>
    <w:rsid w:val="005B13B9"/>
    <w:rPr>
      <w:rFonts w:ascii="Calibri" w:eastAsia="Times New Roman" w:hAnsi="Calibri"/>
      <w:sz w:val="22"/>
      <w:szCs w:val="22"/>
      <w:lang w:eastAsia="ru-RU"/>
    </w:rPr>
  </w:style>
  <w:style w:type="character" w:customStyle="1" w:styleId="a9">
    <w:name w:val="Название Знак"/>
    <w:basedOn w:val="a0"/>
    <w:link w:val="aa"/>
    <w:qFormat/>
    <w:rsid w:val="005B13B9"/>
    <w:rPr>
      <w:rFonts w:eastAsia="Times New Roman"/>
      <w:b/>
      <w:bCs/>
      <w:sz w:val="32"/>
      <w:szCs w:val="20"/>
      <w:lang w:eastAsia="ru-RU"/>
    </w:rPr>
  </w:style>
  <w:style w:type="character" w:customStyle="1" w:styleId="ab">
    <w:name w:val="Текст примечания Знак"/>
    <w:basedOn w:val="a0"/>
    <w:link w:val="ac"/>
    <w:uiPriority w:val="99"/>
    <w:semiHidden/>
    <w:qFormat/>
    <w:rsid w:val="005B13B9"/>
    <w:rPr>
      <w:rFonts w:eastAsia="Calibri"/>
      <w:sz w:val="20"/>
      <w:szCs w:val="20"/>
    </w:rPr>
  </w:style>
  <w:style w:type="character" w:customStyle="1" w:styleId="ad">
    <w:name w:val="Тема примечания Знак"/>
    <w:basedOn w:val="ab"/>
    <w:link w:val="ae"/>
    <w:uiPriority w:val="99"/>
    <w:semiHidden/>
    <w:qFormat/>
    <w:rsid w:val="005B13B9"/>
    <w:rPr>
      <w:rFonts w:eastAsia="Calibri"/>
      <w:b/>
      <w:bCs/>
      <w:sz w:val="20"/>
      <w:szCs w:val="20"/>
    </w:rPr>
  </w:style>
  <w:style w:type="character" w:customStyle="1" w:styleId="af">
    <w:name w:val="Верхний колонтитул Знак"/>
    <w:basedOn w:val="a0"/>
    <w:uiPriority w:val="99"/>
    <w:qFormat/>
    <w:rsid w:val="006A3D45"/>
    <w:rPr>
      <w:rFonts w:eastAsia="Calibri"/>
      <w:sz w:val="28"/>
      <w:szCs w:val="28"/>
      <w:lang w:eastAsia="en-US"/>
    </w:rPr>
  </w:style>
  <w:style w:type="character" w:customStyle="1" w:styleId="af0">
    <w:name w:val="Нижний колонтитул Знак"/>
    <w:basedOn w:val="a0"/>
    <w:uiPriority w:val="99"/>
    <w:semiHidden/>
    <w:qFormat/>
    <w:rsid w:val="006A3D45"/>
    <w:rPr>
      <w:rFonts w:eastAsia="Calibri"/>
      <w:sz w:val="28"/>
      <w:szCs w:val="28"/>
      <w:lang w:eastAsia="en-US"/>
    </w:rPr>
  </w:style>
  <w:style w:type="character" w:customStyle="1" w:styleId="10">
    <w:name w:val="Верхний колонтитул Знак1"/>
    <w:basedOn w:val="a0"/>
    <w:link w:val="Header"/>
    <w:uiPriority w:val="99"/>
    <w:semiHidden/>
    <w:qFormat/>
    <w:rsid w:val="0057497C"/>
    <w:rPr>
      <w:sz w:val="28"/>
      <w:szCs w:val="28"/>
      <w:lang w:eastAsia="en-US"/>
    </w:rPr>
  </w:style>
  <w:style w:type="character" w:customStyle="1" w:styleId="11">
    <w:name w:val="Нижний колонтитул Знак1"/>
    <w:basedOn w:val="a0"/>
    <w:link w:val="Footer"/>
    <w:uiPriority w:val="99"/>
    <w:semiHidden/>
    <w:qFormat/>
    <w:rsid w:val="0057497C"/>
    <w:rPr>
      <w:sz w:val="28"/>
      <w:szCs w:val="28"/>
      <w:lang w:eastAsia="en-US"/>
    </w:rPr>
  </w:style>
  <w:style w:type="paragraph" w:customStyle="1" w:styleId="af1">
    <w:name w:val="Заголовок"/>
    <w:basedOn w:val="a"/>
    <w:next w:val="a8"/>
    <w:qFormat/>
    <w:rsid w:val="00671270"/>
    <w:pPr>
      <w:keepNext/>
      <w:spacing w:before="240" w:after="120"/>
    </w:pPr>
    <w:rPr>
      <w:rFonts w:ascii="PT Astra Serif" w:eastAsia="Tahoma" w:hAnsi="PT Astra Serif" w:cs="Noto Sans Devanagari"/>
    </w:rPr>
  </w:style>
  <w:style w:type="paragraph" w:styleId="a8">
    <w:name w:val="Body Text"/>
    <w:basedOn w:val="a"/>
    <w:link w:val="a7"/>
    <w:rsid w:val="005B13B9"/>
    <w:pPr>
      <w:spacing w:after="120" w:line="276" w:lineRule="auto"/>
    </w:pPr>
    <w:rPr>
      <w:rFonts w:ascii="Calibri" w:eastAsia="Times New Roman" w:hAnsi="Calibri"/>
      <w:sz w:val="22"/>
      <w:szCs w:val="22"/>
      <w:lang w:eastAsia="ru-RU"/>
    </w:rPr>
  </w:style>
  <w:style w:type="paragraph" w:styleId="af2">
    <w:name w:val="List"/>
    <w:basedOn w:val="a8"/>
    <w:rsid w:val="00671270"/>
    <w:rPr>
      <w:rFonts w:ascii="PT Astra Serif" w:hAnsi="PT Astra Serif" w:cs="Noto Sans Devanagari"/>
    </w:rPr>
  </w:style>
  <w:style w:type="paragraph" w:customStyle="1" w:styleId="Caption">
    <w:name w:val="Caption"/>
    <w:basedOn w:val="a"/>
    <w:qFormat/>
    <w:rsid w:val="00671270"/>
    <w:pPr>
      <w:suppressLineNumbers/>
      <w:spacing w:before="120" w:after="120"/>
    </w:pPr>
    <w:rPr>
      <w:rFonts w:ascii="PT Astra Serif" w:hAnsi="PT Astra Serif" w:cs="Noto Sans Devanagari"/>
      <w:i/>
      <w:iCs/>
      <w:sz w:val="24"/>
      <w:szCs w:val="24"/>
    </w:rPr>
  </w:style>
  <w:style w:type="paragraph" w:styleId="af3">
    <w:name w:val="index heading"/>
    <w:basedOn w:val="a"/>
    <w:qFormat/>
    <w:rsid w:val="00671270"/>
    <w:pPr>
      <w:suppressLineNumbers/>
    </w:pPr>
    <w:rPr>
      <w:rFonts w:ascii="PT Astra Serif" w:hAnsi="PT Astra Serif" w:cs="Noto Sans Devanagari"/>
    </w:rPr>
  </w:style>
  <w:style w:type="paragraph" w:styleId="a6">
    <w:name w:val="Balloon Text"/>
    <w:basedOn w:val="a"/>
    <w:link w:val="a5"/>
    <w:uiPriority w:val="99"/>
    <w:semiHidden/>
    <w:unhideWhenUsed/>
    <w:qFormat/>
    <w:rsid w:val="005B13B9"/>
    <w:rPr>
      <w:rFonts w:ascii="Tahoma" w:hAnsi="Tahoma" w:cs="Tahoma"/>
      <w:sz w:val="16"/>
      <w:szCs w:val="16"/>
    </w:rPr>
  </w:style>
  <w:style w:type="paragraph" w:styleId="ac">
    <w:name w:val="annotation text"/>
    <w:basedOn w:val="a"/>
    <w:link w:val="ab"/>
    <w:uiPriority w:val="99"/>
    <w:semiHidden/>
    <w:unhideWhenUsed/>
    <w:qFormat/>
    <w:rsid w:val="005B13B9"/>
    <w:rPr>
      <w:sz w:val="20"/>
      <w:szCs w:val="20"/>
    </w:rPr>
  </w:style>
  <w:style w:type="paragraph" w:styleId="ae">
    <w:name w:val="annotation subject"/>
    <w:basedOn w:val="ac"/>
    <w:next w:val="ac"/>
    <w:link w:val="ad"/>
    <w:uiPriority w:val="99"/>
    <w:semiHidden/>
    <w:unhideWhenUsed/>
    <w:qFormat/>
    <w:rsid w:val="005B13B9"/>
    <w:rPr>
      <w:b/>
      <w:bCs/>
    </w:rPr>
  </w:style>
  <w:style w:type="paragraph" w:styleId="aa">
    <w:name w:val="Title"/>
    <w:basedOn w:val="a"/>
    <w:link w:val="a9"/>
    <w:qFormat/>
    <w:rsid w:val="005B13B9"/>
    <w:pPr>
      <w:jc w:val="center"/>
    </w:pPr>
    <w:rPr>
      <w:rFonts w:eastAsia="Times New Roman"/>
      <w:b/>
      <w:bCs/>
      <w:sz w:val="32"/>
      <w:szCs w:val="20"/>
      <w:lang w:eastAsia="ru-RU"/>
    </w:rPr>
  </w:style>
  <w:style w:type="paragraph" w:customStyle="1" w:styleId="ConsPlusNonformat">
    <w:name w:val="ConsPlusNonformat"/>
    <w:uiPriority w:val="99"/>
    <w:qFormat/>
    <w:rsid w:val="005B13B9"/>
    <w:pPr>
      <w:widowControl w:val="0"/>
    </w:pPr>
    <w:rPr>
      <w:rFonts w:ascii="Courier New" w:eastAsia="Times New Roman" w:hAnsi="Courier New" w:cs="Courier New"/>
    </w:rPr>
  </w:style>
  <w:style w:type="paragraph" w:customStyle="1" w:styleId="ConsPlusNormal">
    <w:name w:val="ConsPlusNormal"/>
    <w:uiPriority w:val="99"/>
    <w:qFormat/>
    <w:rsid w:val="005B13B9"/>
    <w:pPr>
      <w:widowControl w:val="0"/>
    </w:pPr>
    <w:rPr>
      <w:rFonts w:ascii="Arial" w:eastAsia="Times New Roman" w:hAnsi="Arial" w:cs="Arial"/>
    </w:rPr>
  </w:style>
  <w:style w:type="paragraph" w:customStyle="1" w:styleId="ConsPlusTitle">
    <w:name w:val="ConsPlusTitle"/>
    <w:qFormat/>
    <w:rsid w:val="005B13B9"/>
    <w:pPr>
      <w:widowControl w:val="0"/>
    </w:pPr>
    <w:rPr>
      <w:rFonts w:ascii="Arial" w:eastAsia="Times New Roman" w:hAnsi="Arial" w:cs="Arial"/>
      <w:b/>
      <w:bCs/>
    </w:rPr>
  </w:style>
  <w:style w:type="paragraph" w:customStyle="1" w:styleId="ConsPlusCell">
    <w:name w:val="ConsPlusCell"/>
    <w:uiPriority w:val="99"/>
    <w:qFormat/>
    <w:rsid w:val="005B13B9"/>
    <w:pPr>
      <w:widowControl w:val="0"/>
    </w:pPr>
    <w:rPr>
      <w:rFonts w:ascii="Courier New" w:eastAsia="Times New Roman" w:hAnsi="Courier New" w:cs="Courier New"/>
    </w:rPr>
  </w:style>
  <w:style w:type="paragraph" w:customStyle="1" w:styleId="af4">
    <w:name w:val="Колонтитул"/>
    <w:basedOn w:val="a"/>
    <w:qFormat/>
    <w:rsid w:val="00671270"/>
  </w:style>
  <w:style w:type="paragraph" w:customStyle="1" w:styleId="Header">
    <w:name w:val="Header"/>
    <w:basedOn w:val="a"/>
    <w:link w:val="10"/>
    <w:uiPriority w:val="99"/>
    <w:unhideWhenUsed/>
    <w:rsid w:val="0057497C"/>
    <w:pPr>
      <w:tabs>
        <w:tab w:val="center" w:pos="4677"/>
        <w:tab w:val="right" w:pos="9355"/>
      </w:tabs>
    </w:pPr>
  </w:style>
  <w:style w:type="paragraph" w:customStyle="1" w:styleId="Footer">
    <w:name w:val="Footer"/>
    <w:basedOn w:val="a"/>
    <w:link w:val="11"/>
    <w:uiPriority w:val="99"/>
    <w:semiHidden/>
    <w:unhideWhenUsed/>
    <w:rsid w:val="0057497C"/>
    <w:pPr>
      <w:tabs>
        <w:tab w:val="center" w:pos="4677"/>
        <w:tab w:val="right" w:pos="9355"/>
      </w:tabs>
    </w:pPr>
  </w:style>
  <w:style w:type="paragraph" w:customStyle="1" w:styleId="af5">
    <w:name w:val="Содержимое врезки"/>
    <w:basedOn w:val="a"/>
    <w:qFormat/>
    <w:rsid w:val="00671270"/>
  </w:style>
  <w:style w:type="table" w:styleId="af6">
    <w:name w:val="Table Grid"/>
    <w:basedOn w:val="a1"/>
    <w:uiPriority w:val="59"/>
    <w:rsid w:val="005B13B9"/>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7">
    <w:name w:val="List Paragraph"/>
    <w:basedOn w:val="a"/>
    <w:uiPriority w:val="99"/>
    <w:unhideWhenUsed/>
    <w:rsid w:val="00524B28"/>
    <w:pPr>
      <w:ind w:left="720"/>
      <w:contextualSpacing/>
    </w:pPr>
  </w:style>
  <w:style w:type="paragraph" w:styleId="af8">
    <w:name w:val="header"/>
    <w:basedOn w:val="a"/>
    <w:link w:val="2"/>
    <w:uiPriority w:val="99"/>
    <w:unhideWhenUsed/>
    <w:rsid w:val="00524B28"/>
    <w:pPr>
      <w:tabs>
        <w:tab w:val="center" w:pos="4677"/>
        <w:tab w:val="right" w:pos="9355"/>
      </w:tabs>
    </w:pPr>
  </w:style>
  <w:style w:type="character" w:customStyle="1" w:styleId="2">
    <w:name w:val="Верхний колонтитул Знак2"/>
    <w:basedOn w:val="a0"/>
    <w:link w:val="af8"/>
    <w:uiPriority w:val="99"/>
    <w:semiHidden/>
    <w:rsid w:val="00524B28"/>
    <w:rPr>
      <w:sz w:val="28"/>
      <w:szCs w:val="28"/>
      <w:lang w:eastAsia="en-US"/>
    </w:rPr>
  </w:style>
  <w:style w:type="paragraph" w:styleId="af9">
    <w:name w:val="footer"/>
    <w:basedOn w:val="a"/>
    <w:link w:val="20"/>
    <w:uiPriority w:val="99"/>
    <w:semiHidden/>
    <w:unhideWhenUsed/>
    <w:rsid w:val="00524B28"/>
    <w:pPr>
      <w:tabs>
        <w:tab w:val="center" w:pos="4677"/>
        <w:tab w:val="right" w:pos="9355"/>
      </w:tabs>
    </w:pPr>
  </w:style>
  <w:style w:type="character" w:customStyle="1" w:styleId="20">
    <w:name w:val="Нижний колонтитул Знак2"/>
    <w:basedOn w:val="a0"/>
    <w:link w:val="af9"/>
    <w:uiPriority w:val="99"/>
    <w:semiHidden/>
    <w:rsid w:val="00524B28"/>
    <w:rPr>
      <w:sz w:val="28"/>
      <w:szCs w:val="28"/>
      <w:lang w:eastAsia="en-US"/>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krasnyluch.s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C869EAD3-DD4C-4316-931E-9120AC7A44BD}">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197</TotalTime>
  <Pages>2</Pages>
  <Words>352</Words>
  <Characters>2012</Characters>
  <Application>Microsoft Office Word</Application>
  <DocSecurity>0</DocSecurity>
  <Lines>16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2360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dc:description/>
  <cp:lastModifiedBy>Культура</cp:lastModifiedBy>
  <cp:revision>33</cp:revision>
  <cp:lastPrinted>2025-02-13T06:30:00Z</cp:lastPrinted>
  <dcterms:created xsi:type="dcterms:W3CDTF">2024-03-25T14:27:00Z</dcterms:created>
  <dcterms:modified xsi:type="dcterms:W3CDTF">2025-02-14T07:48:00Z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6B9F3D4D074C41DB858EA3C95B33694D_13</vt:lpwstr>
  </property>
  <property fmtid="{D5CDD505-2E9C-101B-9397-08002B2CF9AE}" pid="3" name="KSOProductBuildVer">
    <vt:lpwstr>1049-12.2.0.13431</vt:lpwstr>
  </property>
</Properties>
</file>