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8E" w:rsidRPr="009E13C7" w:rsidRDefault="00F2788E" w:rsidP="00F2788E">
      <w:pPr>
        <w:widowControl w:val="0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9E1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240" cy="653415"/>
            <wp:effectExtent l="19050" t="0" r="0" b="0"/>
            <wp:docPr id="6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8E" w:rsidRPr="009E13C7" w:rsidRDefault="00F2788E" w:rsidP="00F2788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9E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E13C7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F2788E" w:rsidRPr="009E13C7" w:rsidRDefault="00F2788E" w:rsidP="00F2788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9E13C7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F2788E" w:rsidRPr="00BD69F0" w:rsidRDefault="00F2788E" w:rsidP="00F2788E">
      <w:pPr>
        <w:jc w:val="center"/>
        <w:outlineLvl w:val="6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F2788E" w:rsidRPr="009E13C7" w:rsidRDefault="00F2788E" w:rsidP="00F2788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9E13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F2788E" w:rsidRPr="00BD69F0" w:rsidRDefault="00F2788E" w:rsidP="00F2788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F2788E" w:rsidRPr="00BD69F0" w:rsidRDefault="00F2788E" w:rsidP="00F2788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2788E" w:rsidRPr="009E13C7" w:rsidTr="002D3173">
        <w:trPr>
          <w:cantSplit/>
          <w:jc w:val="center"/>
        </w:trPr>
        <w:tc>
          <w:tcPr>
            <w:tcW w:w="468" w:type="dxa"/>
          </w:tcPr>
          <w:p w:rsidR="00F2788E" w:rsidRPr="009E13C7" w:rsidRDefault="00F2788E" w:rsidP="002D317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F2788E" w:rsidRPr="009E13C7" w:rsidRDefault="00F2788E" w:rsidP="006C7232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«</w:t>
            </w:r>
            <w:r w:rsidR="006C7232" w:rsidRPr="006C7232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14</w:t>
            </w:r>
            <w:r w:rsidRPr="009E13C7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»</w:t>
            </w:r>
            <w:r w:rsidR="006C7232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232" w:rsidRPr="006C7232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6C7232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E13C7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540" w:type="dxa"/>
          </w:tcPr>
          <w:p w:rsidR="00F2788E" w:rsidRPr="009E13C7" w:rsidRDefault="00F2788E" w:rsidP="002D3173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9E13C7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</w:tcPr>
          <w:p w:rsidR="00F2788E" w:rsidRPr="009E13C7" w:rsidRDefault="006C7232" w:rsidP="002D3173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П-6/25</w:t>
            </w:r>
          </w:p>
        </w:tc>
      </w:tr>
    </w:tbl>
    <w:p w:rsidR="00F2788E" w:rsidRDefault="00F2788E" w:rsidP="00F2788E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9E13C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F2788E" w:rsidRPr="00BD69F0" w:rsidRDefault="00F2788E" w:rsidP="00F2788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2788E" w:rsidRPr="00BD69F0" w:rsidRDefault="00F2788E" w:rsidP="00F2788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2788E" w:rsidRPr="00BD69F0" w:rsidRDefault="00F2788E" w:rsidP="00F2788E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2788E" w:rsidRDefault="00F2788E" w:rsidP="00F2788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C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70CB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государственн</w:t>
      </w:r>
      <w:r w:rsidRPr="009E13C7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ой услуги</w:t>
      </w:r>
      <w:r>
        <w:rPr>
          <w:rFonts w:eastAsia="Lucida Sans Unicode"/>
          <w:b/>
          <w:lang w:eastAsia="ru-RU"/>
        </w:rPr>
        <w:t xml:space="preserve"> </w:t>
      </w:r>
      <w:r w:rsidRPr="009E13C7">
        <w:rPr>
          <w:rFonts w:ascii="Times New Roman" w:hAnsi="Times New Roman" w:cs="Times New Roman"/>
          <w:b/>
          <w:sz w:val="28"/>
          <w:szCs w:val="28"/>
        </w:rPr>
        <w:t>«Выдача разрешения на снятие (перевод) денежных средств, принадлежащих несовершеннолетним, со счетов в банковских учреждениях»</w:t>
      </w:r>
    </w:p>
    <w:p w:rsidR="00F2788E" w:rsidRDefault="00F2788E" w:rsidP="00F2788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88E" w:rsidRPr="009E13C7" w:rsidRDefault="00F2788E" w:rsidP="00F2788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88E" w:rsidRDefault="00F2788E" w:rsidP="00F2788E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F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услуг</w:t>
      </w:r>
      <w:r w:rsidRPr="00067FA1">
        <w:rPr>
          <w:bCs/>
          <w:color w:val="000000"/>
        </w:rPr>
        <w:t xml:space="preserve"> </w:t>
      </w:r>
      <w:r w:rsidRPr="00067FA1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услуг</w:t>
      </w:r>
      <w:r w:rsidRPr="00067FA1">
        <w:rPr>
          <w:rFonts w:ascii="Times New Roman" w:hAnsi="Times New Roman" w:cs="Times New Roman"/>
          <w:sz w:val="28"/>
          <w:szCs w:val="28"/>
        </w:rPr>
        <w:t>»</w:t>
      </w:r>
      <w:r w:rsidRPr="00454F15">
        <w:rPr>
          <w:rFonts w:ascii="Times New Roman" w:hAnsi="Times New Roman" w:cs="Times New Roman"/>
          <w:sz w:val="28"/>
          <w:szCs w:val="28"/>
        </w:rPr>
        <w:t>, Федеральным законом от 20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54F15">
        <w:rPr>
          <w:rFonts w:ascii="Times New Roman" w:hAnsi="Times New Roman" w:cs="Times New Roman"/>
          <w:sz w:val="28"/>
          <w:szCs w:val="28"/>
        </w:rPr>
        <w:t>4.2008 № 48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454F15">
        <w:rPr>
          <w:rFonts w:ascii="Times New Roman" w:hAnsi="Times New Roman" w:cs="Times New Roman"/>
          <w:sz w:val="28"/>
          <w:szCs w:val="28"/>
        </w:rPr>
        <w:t xml:space="preserve">Об опеке и попечительстве», Постановлением Правительства Российской Федерации от 11.11.2005 № 679 «О порядке разработки и утверждении административных регламентов исполнении государственных функций (предоставления государственных услуг), Законом </w:t>
      </w:r>
      <w:proofErr w:type="gramStart"/>
      <w:r w:rsidRPr="00454F15">
        <w:rPr>
          <w:rFonts w:ascii="Times New Roman" w:hAnsi="Times New Roman" w:cs="Times New Roman"/>
          <w:sz w:val="28"/>
          <w:szCs w:val="28"/>
        </w:rPr>
        <w:t>Луганской Народной Республики от 06.06.2024 № 74-</w:t>
      </w:r>
      <w:r w:rsidRPr="00454F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F15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патронажу», руководствуясь Положением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proofErr w:type="gramEnd"/>
      <w:r w:rsidRPr="00454F15">
        <w:rPr>
          <w:rFonts w:ascii="Times New Roman" w:hAnsi="Times New Roman" w:cs="Times New Roman"/>
          <w:sz w:val="28"/>
          <w:szCs w:val="28"/>
        </w:rPr>
        <w:t xml:space="preserve"> от 08.11.2023 № 2 (с изменениями),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54F15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r w:rsidRPr="00454F1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F2788E" w:rsidRDefault="00F2788E" w:rsidP="00F2788E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2788E" w:rsidRDefault="00F2788E" w:rsidP="00F2788E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F2788E" w:rsidRDefault="00F2788E" w:rsidP="00F2788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E" w:rsidRDefault="00F2788E" w:rsidP="00F2788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E" w:rsidRDefault="00F2788E" w:rsidP="00F2788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2788E" w:rsidRDefault="00F2788E" w:rsidP="00F2788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88E" w:rsidRPr="009E13C7" w:rsidRDefault="00F2788E" w:rsidP="00F2788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88E" w:rsidRPr="00454F15" w:rsidRDefault="00F2788E" w:rsidP="00F2788E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F1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F15">
        <w:rPr>
          <w:rFonts w:ascii="Times New Roman" w:hAnsi="Times New Roman" w:cs="Times New Roman"/>
          <w:sz w:val="28"/>
          <w:szCs w:val="28"/>
        </w:rPr>
        <w:t>дминистративный регламент по</w:t>
      </w:r>
      <w:r w:rsidRPr="00396DC7">
        <w:rPr>
          <w:rFonts w:ascii="Times New Roman" w:hAnsi="Times New Roman" w:cs="Times New Roman"/>
          <w:sz w:val="28"/>
          <w:szCs w:val="28"/>
        </w:rPr>
        <w:t xml:space="preserve"> </w:t>
      </w:r>
      <w:r w:rsidRPr="00454F15">
        <w:rPr>
          <w:rFonts w:ascii="Times New Roman" w:hAnsi="Times New Roman" w:cs="Times New Roman"/>
          <w:sz w:val="28"/>
          <w:szCs w:val="28"/>
        </w:rPr>
        <w:t>предоставлению</w:t>
      </w:r>
      <w:r w:rsidRPr="0039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A49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45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4F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F15">
        <w:rPr>
          <w:rFonts w:ascii="Times New Roman" w:hAnsi="Times New Roman" w:cs="Times New Roman"/>
          <w:sz w:val="28"/>
          <w:szCs w:val="28"/>
        </w:rPr>
        <w:t xml:space="preserve">«Выдача разрешения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F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4F15">
        <w:rPr>
          <w:rFonts w:ascii="Times New Roman" w:hAnsi="Times New Roman" w:cs="Times New Roman"/>
          <w:sz w:val="28"/>
          <w:szCs w:val="28"/>
        </w:rPr>
        <w:t>снятие (перевод) денежных средств, принадлежащих несовершеннолетним, со счетов в банковских учреждениях».</w:t>
      </w:r>
    </w:p>
    <w:p w:rsidR="00F2788E" w:rsidRPr="00CC17C1" w:rsidRDefault="00F2788E" w:rsidP="00F2788E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7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17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17C1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proofErr w:type="spellStart"/>
      <w:r w:rsidRPr="00CC17C1">
        <w:rPr>
          <w:rFonts w:ascii="Times New Roman" w:hAnsi="Times New Roman" w:cs="Times New Roman"/>
          <w:sz w:val="28"/>
          <w:szCs w:val="28"/>
        </w:rPr>
        <w:t>информационно-телекоммуни</w:t>
      </w:r>
      <w:proofErr w:type="spellEnd"/>
      <w:r w:rsidRPr="00CC17C1">
        <w:rPr>
          <w:sz w:val="28"/>
          <w:szCs w:val="28"/>
        </w:rPr>
        <w:t xml:space="preserve"> </w:t>
      </w:r>
      <w:proofErr w:type="spellStart"/>
      <w:r w:rsidRPr="00CC17C1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CC17C1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CC17C1">
        <w:rPr>
          <w:sz w:val="28"/>
          <w:szCs w:val="28"/>
        </w:rPr>
        <w:t xml:space="preserve"> </w:t>
      </w:r>
      <w:r w:rsidRPr="00CC17C1">
        <w:rPr>
          <w:rFonts w:ascii="Times New Roman" w:hAnsi="Times New Roman" w:cs="Times New Roman"/>
          <w:sz w:val="28"/>
          <w:szCs w:val="28"/>
        </w:rPr>
        <w:t>в сетевом издании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17C1">
        <w:rPr>
          <w:rFonts w:ascii="Times New Roman" w:hAnsi="Times New Roman" w:cs="Times New Roman"/>
          <w:sz w:val="28"/>
          <w:szCs w:val="28"/>
        </w:rPr>
        <w:t>«Луганский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7C1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</w:p>
    <w:p w:rsidR="00F2788E" w:rsidRPr="00BA5ADD" w:rsidRDefault="00F2788E" w:rsidP="00F2788E">
      <w:pPr>
        <w:pStyle w:val="a3"/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360" w:lineRule="auto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центр» и  </w:t>
      </w:r>
      <w:r w:rsidRPr="00454F15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454F15">
        <w:rPr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sz w:val="28"/>
          <w:szCs w:val="28"/>
        </w:rPr>
        <w:t>в</w:t>
      </w:r>
      <w:r w:rsidRPr="00454F15">
        <w:rPr>
          <w:sz w:val="28"/>
          <w:szCs w:val="28"/>
        </w:rPr>
        <w:t xml:space="preserve"> информационно-телекоммуникационно</w:t>
      </w:r>
      <w:r>
        <w:rPr>
          <w:sz w:val="28"/>
          <w:szCs w:val="28"/>
        </w:rPr>
        <w:t xml:space="preserve">й </w:t>
      </w:r>
      <w:r w:rsidRPr="00454F15">
        <w:rPr>
          <w:sz w:val="28"/>
          <w:szCs w:val="28"/>
        </w:rPr>
        <w:t xml:space="preserve">сети «Интернет» </w:t>
      </w:r>
      <w:r w:rsidRPr="00BA5ADD">
        <w:rPr>
          <w:bCs/>
          <w:sz w:val="28"/>
          <w:szCs w:val="28"/>
        </w:rPr>
        <w:t>(</w:t>
      </w:r>
      <w:r w:rsidRPr="00BA5ADD">
        <w:rPr>
          <w:bCs/>
          <w:sz w:val="28"/>
          <w:szCs w:val="28"/>
          <w:lang w:val="en-US"/>
        </w:rPr>
        <w:t>https</w:t>
      </w:r>
      <w:r w:rsidRPr="00BA5ADD">
        <w:rPr>
          <w:bCs/>
          <w:sz w:val="28"/>
          <w:szCs w:val="28"/>
        </w:rPr>
        <w:t>://</w:t>
      </w:r>
      <w:proofErr w:type="spellStart"/>
      <w:r w:rsidRPr="00BA5ADD">
        <w:rPr>
          <w:bCs/>
          <w:sz w:val="28"/>
          <w:szCs w:val="28"/>
          <w:lang w:val="en-US"/>
        </w:rPr>
        <w:t>krasnyluch</w:t>
      </w:r>
      <w:proofErr w:type="spellEnd"/>
      <w:r w:rsidRPr="00BA5ADD">
        <w:rPr>
          <w:bCs/>
          <w:sz w:val="28"/>
          <w:szCs w:val="28"/>
        </w:rPr>
        <w:t>.</w:t>
      </w:r>
      <w:proofErr w:type="spellStart"/>
      <w:r w:rsidRPr="00BA5ADD">
        <w:rPr>
          <w:bCs/>
          <w:sz w:val="28"/>
          <w:szCs w:val="28"/>
          <w:lang w:val="en-US"/>
        </w:rPr>
        <w:t>su</w:t>
      </w:r>
      <w:proofErr w:type="spellEnd"/>
      <w:r w:rsidRPr="00BA5ADD">
        <w:rPr>
          <w:bCs/>
          <w:sz w:val="28"/>
          <w:szCs w:val="28"/>
        </w:rPr>
        <w:t>/).</w:t>
      </w:r>
    </w:p>
    <w:p w:rsidR="00F2788E" w:rsidRPr="00454F15" w:rsidRDefault="00F2788E" w:rsidP="00F2788E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F15">
        <w:rPr>
          <w:rFonts w:ascii="Times New Roman" w:hAnsi="Times New Roman" w:cs="Times New Roman"/>
          <w:sz w:val="28"/>
          <w:szCs w:val="28"/>
        </w:rPr>
        <w:t>3.Контроль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F15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F1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4F1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4F15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4F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4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88E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муниципальное образование городской округ город Красный Луч Луганской Народной Республики Власенко К.А. </w:t>
      </w:r>
    </w:p>
    <w:p w:rsidR="00F2788E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F2788E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F2788E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F2788E" w:rsidRPr="00454F15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F2788E" w:rsidRPr="00454F15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2788E" w:rsidRPr="00454F15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F2788E" w:rsidRPr="00454F15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54F15">
        <w:rPr>
          <w:rFonts w:ascii="Times New Roman" w:hAnsi="Times New Roman" w:cs="Times New Roman"/>
          <w:sz w:val="28"/>
          <w:szCs w:val="28"/>
        </w:rPr>
        <w:t>Луганской Народной Рес</w:t>
      </w:r>
      <w:r>
        <w:rPr>
          <w:rFonts w:ascii="Times New Roman" w:hAnsi="Times New Roman" w:cs="Times New Roman"/>
          <w:sz w:val="28"/>
          <w:szCs w:val="28"/>
        </w:rPr>
        <w:t xml:space="preserve">публики                   </w:t>
      </w:r>
      <w:r w:rsidRPr="00454F15">
        <w:rPr>
          <w:rFonts w:ascii="Times New Roman" w:hAnsi="Times New Roman" w:cs="Times New Roman"/>
          <w:sz w:val="28"/>
          <w:szCs w:val="28"/>
        </w:rPr>
        <w:t xml:space="preserve">                                С.В. Соловьев</w:t>
      </w:r>
    </w:p>
    <w:p w:rsidR="00F2788E" w:rsidRPr="00454F15" w:rsidRDefault="00F2788E" w:rsidP="00F2788E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E" w:rsidRDefault="00F2788E" w:rsidP="00F2788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E" w:rsidRDefault="00F2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352" w:type="dxa"/>
        <w:tblInd w:w="-601" w:type="dxa"/>
        <w:tblLook w:val="01E0"/>
      </w:tblPr>
      <w:tblGrid>
        <w:gridCol w:w="15352"/>
      </w:tblGrid>
      <w:tr w:rsidR="009E13C7" w:rsidRPr="00DF3818" w:rsidTr="00BA5ADD">
        <w:tc>
          <w:tcPr>
            <w:tcW w:w="15352" w:type="dxa"/>
          </w:tcPr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  <w:b/>
              </w:rPr>
            </w:pPr>
            <w:r w:rsidRPr="00DF3818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</w:tc>
      </w:tr>
      <w:tr w:rsidR="009E13C7" w:rsidRPr="00DF3818" w:rsidTr="00BA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352" w:type="dxa"/>
            <w:vMerge w:val="restart"/>
            <w:tcBorders>
              <w:top w:val="nil"/>
              <w:left w:val="nil"/>
              <w:right w:val="nil"/>
            </w:tcBorders>
          </w:tcPr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  <w:r w:rsidRPr="00DF3818">
              <w:rPr>
                <w:rFonts w:ascii="Times New Roman" w:hAnsi="Times New Roman" w:cs="Times New Roman"/>
              </w:rPr>
              <w:t>к постановлению</w:t>
            </w:r>
          </w:p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  <w:r w:rsidRPr="00DF3818">
              <w:rPr>
                <w:rFonts w:ascii="Times New Roman" w:hAnsi="Times New Roman" w:cs="Times New Roman"/>
              </w:rPr>
              <w:t>Администрации городского округа</w:t>
            </w:r>
          </w:p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F3818">
              <w:rPr>
                <w:rFonts w:ascii="Times New Roman" w:hAnsi="Times New Roman" w:cs="Times New Roman"/>
              </w:rPr>
              <w:t>униципальное образование</w:t>
            </w:r>
          </w:p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F3818">
              <w:rPr>
                <w:rFonts w:ascii="Times New Roman" w:hAnsi="Times New Roman" w:cs="Times New Roman"/>
              </w:rPr>
              <w:t>ородской округ город Красный Луч</w:t>
            </w:r>
          </w:p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  <w:r w:rsidRPr="00DF3818">
              <w:rPr>
                <w:rFonts w:ascii="Times New Roman" w:hAnsi="Times New Roman" w:cs="Times New Roman"/>
              </w:rPr>
              <w:t>Луганской Народной Республики</w:t>
            </w:r>
          </w:p>
          <w:p w:rsidR="009E13C7" w:rsidRPr="006C7232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F3818">
              <w:rPr>
                <w:rFonts w:ascii="Times New Roman" w:hAnsi="Times New Roman" w:cs="Times New Roman"/>
              </w:rPr>
              <w:t>т «</w:t>
            </w:r>
            <w:r w:rsidR="00F2788E">
              <w:rPr>
                <w:rFonts w:ascii="Times New Roman" w:hAnsi="Times New Roman" w:cs="Times New Roman"/>
              </w:rPr>
              <w:t xml:space="preserve"> </w:t>
            </w:r>
            <w:r w:rsidR="006C7232" w:rsidRPr="006C7232">
              <w:rPr>
                <w:rFonts w:ascii="Times New Roman" w:hAnsi="Times New Roman" w:cs="Times New Roman"/>
                <w:u w:val="single"/>
              </w:rPr>
              <w:t>14</w:t>
            </w:r>
            <w:r w:rsidR="00F2788E">
              <w:rPr>
                <w:rFonts w:ascii="Times New Roman" w:hAnsi="Times New Roman" w:cs="Times New Roman"/>
              </w:rPr>
              <w:t xml:space="preserve"> </w:t>
            </w:r>
            <w:r w:rsidRPr="00DF3818">
              <w:rPr>
                <w:rFonts w:ascii="Times New Roman" w:hAnsi="Times New Roman" w:cs="Times New Roman"/>
              </w:rPr>
              <w:t xml:space="preserve">» </w:t>
            </w:r>
            <w:r w:rsidR="006C7232" w:rsidRPr="006C7232">
              <w:rPr>
                <w:rFonts w:ascii="Times New Roman" w:hAnsi="Times New Roman" w:cs="Times New Roman"/>
                <w:u w:val="single"/>
              </w:rPr>
              <w:t>января</w:t>
            </w:r>
            <w:r w:rsidR="00F2788E" w:rsidRPr="006C723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C723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F38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DF3818">
              <w:rPr>
                <w:rFonts w:ascii="Times New Roman" w:hAnsi="Times New Roman" w:cs="Times New Roman"/>
              </w:rPr>
              <w:t xml:space="preserve"> № </w:t>
            </w:r>
            <w:r w:rsidR="006C7232" w:rsidRPr="006C7232">
              <w:rPr>
                <w:rFonts w:ascii="Times New Roman" w:hAnsi="Times New Roman" w:cs="Times New Roman"/>
                <w:u w:val="single"/>
              </w:rPr>
              <w:t>П-6/25</w:t>
            </w:r>
          </w:p>
          <w:p w:rsidR="009E13C7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</w:p>
          <w:p w:rsidR="009E13C7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</w:p>
          <w:p w:rsidR="009E13C7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</w:p>
          <w:p w:rsidR="009E13C7" w:rsidRPr="00DF3818" w:rsidRDefault="009E13C7" w:rsidP="000A3AC0">
            <w:pPr>
              <w:spacing w:after="0"/>
              <w:ind w:left="655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3C7" w:rsidRPr="00DF3818" w:rsidTr="00BA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5352" w:type="dxa"/>
            <w:vMerge/>
            <w:tcBorders>
              <w:left w:val="nil"/>
              <w:right w:val="nil"/>
            </w:tcBorders>
          </w:tcPr>
          <w:p w:rsidR="009E13C7" w:rsidRPr="00DF3818" w:rsidRDefault="009E13C7" w:rsidP="000A3AC0">
            <w:pPr>
              <w:spacing w:after="0"/>
              <w:ind w:left="2745"/>
              <w:jc w:val="both"/>
            </w:pPr>
          </w:p>
        </w:tc>
      </w:tr>
      <w:tr w:rsidR="009E13C7" w:rsidRPr="00DF3818" w:rsidTr="00BA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15352" w:type="dxa"/>
            <w:vMerge/>
            <w:tcBorders>
              <w:left w:val="nil"/>
              <w:bottom w:val="nil"/>
              <w:right w:val="nil"/>
            </w:tcBorders>
          </w:tcPr>
          <w:p w:rsidR="009E13C7" w:rsidRPr="00DF3818" w:rsidRDefault="009E13C7" w:rsidP="000A3AC0">
            <w:pPr>
              <w:ind w:left="2745"/>
              <w:jc w:val="both"/>
            </w:pPr>
          </w:p>
        </w:tc>
      </w:tr>
    </w:tbl>
    <w:p w:rsidR="009E13C7" w:rsidRPr="007A33CE" w:rsidRDefault="009E13C7" w:rsidP="009E13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E13C7" w:rsidRDefault="009E13C7" w:rsidP="009E13C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F381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531CA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Pr="00D3650B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DF3818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 «Выдача разрешения на снятие (перевод) денежных средств, принадлежащих несовершеннолетним, со счетов в банковских учреждениях»</w:t>
      </w:r>
    </w:p>
    <w:p w:rsidR="0022175E" w:rsidRDefault="0022175E" w:rsidP="000D06B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175E" w:rsidRPr="00353F10" w:rsidRDefault="0022175E" w:rsidP="00477FAF">
      <w:pPr>
        <w:pStyle w:val="a3"/>
        <w:numPr>
          <w:ilvl w:val="0"/>
          <w:numId w:val="2"/>
        </w:numPr>
        <w:ind w:right="-284"/>
        <w:jc w:val="center"/>
        <w:rPr>
          <w:b/>
          <w:sz w:val="28"/>
          <w:szCs w:val="28"/>
        </w:rPr>
      </w:pPr>
      <w:r w:rsidRPr="00353F10">
        <w:rPr>
          <w:b/>
          <w:sz w:val="28"/>
          <w:szCs w:val="28"/>
        </w:rPr>
        <w:t>Общие положения</w:t>
      </w:r>
    </w:p>
    <w:p w:rsidR="0022175E" w:rsidRDefault="0022175E" w:rsidP="00477FAF">
      <w:pPr>
        <w:pStyle w:val="a3"/>
        <w:ind w:left="1080" w:right="-284"/>
        <w:rPr>
          <w:sz w:val="28"/>
          <w:szCs w:val="28"/>
        </w:rPr>
      </w:pPr>
    </w:p>
    <w:p w:rsidR="0022175E" w:rsidRPr="000A3AC0" w:rsidRDefault="0022175E" w:rsidP="00477FAF">
      <w:pPr>
        <w:pStyle w:val="a3"/>
        <w:numPr>
          <w:ilvl w:val="1"/>
          <w:numId w:val="2"/>
        </w:numPr>
        <w:ind w:right="-284"/>
        <w:rPr>
          <w:sz w:val="28"/>
          <w:szCs w:val="28"/>
        </w:rPr>
      </w:pPr>
      <w:r w:rsidRPr="0022175E">
        <w:rPr>
          <w:sz w:val="28"/>
          <w:szCs w:val="28"/>
        </w:rPr>
        <w:t>Административный регламент</w:t>
      </w:r>
      <w:r w:rsidR="00ED4F66">
        <w:rPr>
          <w:sz w:val="28"/>
          <w:szCs w:val="28"/>
        </w:rPr>
        <w:t xml:space="preserve"> </w:t>
      </w:r>
      <w:r w:rsidRPr="0022175E">
        <w:rPr>
          <w:sz w:val="28"/>
          <w:szCs w:val="28"/>
        </w:rPr>
        <w:t xml:space="preserve"> по</w:t>
      </w:r>
      <w:r w:rsidR="00ED4F66">
        <w:rPr>
          <w:sz w:val="28"/>
          <w:szCs w:val="28"/>
        </w:rPr>
        <w:t xml:space="preserve"> </w:t>
      </w:r>
      <w:r w:rsidRPr="0022175E">
        <w:rPr>
          <w:sz w:val="28"/>
          <w:szCs w:val="28"/>
        </w:rPr>
        <w:t xml:space="preserve"> предоставлению</w:t>
      </w:r>
      <w:r w:rsidR="00ED4F66">
        <w:rPr>
          <w:sz w:val="28"/>
          <w:szCs w:val="28"/>
        </w:rPr>
        <w:t xml:space="preserve"> </w:t>
      </w:r>
      <w:r w:rsidRPr="0022175E">
        <w:rPr>
          <w:sz w:val="28"/>
          <w:szCs w:val="28"/>
        </w:rPr>
        <w:t xml:space="preserve"> </w:t>
      </w:r>
      <w:proofErr w:type="gramStart"/>
      <w:r w:rsidR="005C1996">
        <w:rPr>
          <w:sz w:val="28"/>
          <w:szCs w:val="28"/>
        </w:rPr>
        <w:t>государственной</w:t>
      </w:r>
      <w:proofErr w:type="gramEnd"/>
    </w:p>
    <w:p w:rsidR="0022175E" w:rsidRDefault="0022175E" w:rsidP="00477FA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2175E">
        <w:rPr>
          <w:rFonts w:ascii="Times New Roman" w:hAnsi="Times New Roman" w:cs="Times New Roman"/>
          <w:sz w:val="28"/>
          <w:szCs w:val="28"/>
        </w:rPr>
        <w:t>услуги «Выдача разрешения на снятие (перевод) денежных средств, принадлежащих несовершеннолетним, со счетов в банковских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</w:t>
      </w:r>
      <w:r w:rsidR="00ED4F66" w:rsidRPr="00ED4F66">
        <w:rPr>
          <w:rFonts w:ascii="Times New Roman" w:eastAsia="Lucida Sans Unicode" w:hAnsi="Times New Roman" w:cs="Times New Roman"/>
          <w:sz w:val="28"/>
          <w:szCs w:val="28"/>
        </w:rPr>
        <w:t>муниципально</w:t>
      </w:r>
      <w:r w:rsidR="00ED4F66" w:rsidRPr="00ED4F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услуги, определение сроков и последовательности административных процедур при предоставлении государственной услуги.</w:t>
      </w:r>
    </w:p>
    <w:p w:rsidR="00B84646" w:rsidRPr="00B84646" w:rsidRDefault="0022175E" w:rsidP="00477FAF">
      <w:pPr>
        <w:pStyle w:val="a3"/>
        <w:numPr>
          <w:ilvl w:val="1"/>
          <w:numId w:val="2"/>
        </w:numPr>
        <w:spacing w:line="0" w:lineRule="atLeast"/>
        <w:ind w:right="-284"/>
        <w:jc w:val="both"/>
        <w:rPr>
          <w:sz w:val="28"/>
          <w:szCs w:val="28"/>
        </w:rPr>
      </w:pPr>
      <w:r w:rsidRPr="00B84646">
        <w:rPr>
          <w:sz w:val="28"/>
          <w:szCs w:val="28"/>
        </w:rPr>
        <w:t xml:space="preserve">Получателями  </w:t>
      </w:r>
      <w:r w:rsidR="005C1996">
        <w:rPr>
          <w:sz w:val="28"/>
          <w:szCs w:val="28"/>
        </w:rPr>
        <w:t>государственной</w:t>
      </w:r>
      <w:r w:rsidRPr="00B84646">
        <w:rPr>
          <w:sz w:val="28"/>
          <w:szCs w:val="28"/>
        </w:rPr>
        <w:t xml:space="preserve"> услуги «Выдача разрешения </w:t>
      </w:r>
      <w:proofErr w:type="gramStart"/>
      <w:r w:rsidRPr="00B84646">
        <w:rPr>
          <w:sz w:val="28"/>
          <w:szCs w:val="28"/>
        </w:rPr>
        <w:t>на</w:t>
      </w:r>
      <w:proofErr w:type="gramEnd"/>
      <w:r w:rsidRPr="00B84646">
        <w:rPr>
          <w:sz w:val="28"/>
          <w:szCs w:val="28"/>
        </w:rPr>
        <w:t xml:space="preserve"> </w:t>
      </w:r>
    </w:p>
    <w:p w:rsidR="00B84646" w:rsidRPr="00B84646" w:rsidRDefault="0022175E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84646">
        <w:rPr>
          <w:rFonts w:ascii="Times New Roman" w:hAnsi="Times New Roman" w:cs="Times New Roman"/>
          <w:sz w:val="28"/>
          <w:szCs w:val="28"/>
        </w:rPr>
        <w:t>снятие (перевод)</w:t>
      </w:r>
      <w:r w:rsidR="00B84646" w:rsidRPr="00B84646">
        <w:rPr>
          <w:rFonts w:ascii="Times New Roman" w:hAnsi="Times New Roman" w:cs="Times New Roman"/>
          <w:sz w:val="28"/>
          <w:szCs w:val="28"/>
        </w:rPr>
        <w:t xml:space="preserve"> денежных средств, принадлежащих несовершеннолетним, со счетов в банковских учреждениях»</w:t>
      </w:r>
      <w:r w:rsidR="00ED4F66">
        <w:rPr>
          <w:rFonts w:ascii="Times New Roman" w:hAnsi="Times New Roman" w:cs="Times New Roman"/>
          <w:sz w:val="28"/>
          <w:szCs w:val="28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</w:t>
      </w:r>
      <w:r w:rsidR="005C1996">
        <w:rPr>
          <w:rFonts w:ascii="Times New Roman" w:hAnsi="Times New Roman" w:cs="Times New Roman"/>
          <w:sz w:val="28"/>
          <w:szCs w:val="28"/>
        </w:rPr>
        <w:t>государственн</w:t>
      </w:r>
      <w:r w:rsidR="00ED4F66"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услуга) являются законные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(родители,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опекуны,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попечители,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приемные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родители)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несовершеннолетних, проживающие на территории </w:t>
      </w:r>
      <w:r w:rsid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сами несовершеннолетние, достигшие возраста 14 лет, желающие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снять принадлежащие им денежные средства, со счетов, открытых на их имя в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банковских</w:t>
      </w:r>
      <w:proofErr w:type="gramEnd"/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</w:t>
      </w:r>
      <w:proofErr w:type="gramEnd"/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заявители).</w:t>
      </w:r>
    </w:p>
    <w:p w:rsidR="00B84646" w:rsidRPr="00ED4F66" w:rsidRDefault="00ED4F66" w:rsidP="00ED4F66">
      <w:pPr>
        <w:pStyle w:val="a3"/>
        <w:numPr>
          <w:ilvl w:val="2"/>
          <w:numId w:val="2"/>
        </w:numPr>
        <w:shd w:val="clear" w:color="auto" w:fill="FFFFFF"/>
        <w:spacing w:line="0" w:lineRule="atLeast"/>
        <w:ind w:left="0" w:right="-284" w:firstLine="360"/>
        <w:jc w:val="both"/>
        <w:rPr>
          <w:color w:val="1A1A1A"/>
          <w:sz w:val="28"/>
          <w:szCs w:val="28"/>
        </w:rPr>
      </w:pPr>
      <w:r w:rsidRPr="00ED4F66">
        <w:rPr>
          <w:color w:val="1A1A1A"/>
          <w:sz w:val="28"/>
          <w:szCs w:val="28"/>
        </w:rPr>
        <w:t xml:space="preserve">  </w:t>
      </w:r>
      <w:r w:rsidR="00275CCD" w:rsidRPr="00ED4F66">
        <w:rPr>
          <w:color w:val="1A1A1A"/>
          <w:sz w:val="28"/>
          <w:szCs w:val="28"/>
        </w:rPr>
        <w:t>О</w:t>
      </w:r>
      <w:r w:rsidR="00B84646" w:rsidRPr="00ED4F66">
        <w:rPr>
          <w:color w:val="1A1A1A"/>
          <w:sz w:val="28"/>
          <w:szCs w:val="28"/>
        </w:rPr>
        <w:t xml:space="preserve">т имени физических лиц заявление </w:t>
      </w:r>
      <w:r w:rsidR="00275CCD" w:rsidRPr="00ED4F66">
        <w:rPr>
          <w:color w:val="1A1A1A"/>
          <w:sz w:val="28"/>
          <w:szCs w:val="28"/>
        </w:rPr>
        <w:t>н</w:t>
      </w:r>
      <w:r w:rsidR="00B84646" w:rsidRPr="00ED4F66">
        <w:rPr>
          <w:color w:val="1A1A1A"/>
          <w:sz w:val="28"/>
          <w:szCs w:val="28"/>
        </w:rPr>
        <w:t>а предоставление</w:t>
      </w:r>
      <w:r w:rsidRPr="00ED4F66">
        <w:rPr>
          <w:color w:val="1A1A1A"/>
          <w:sz w:val="28"/>
          <w:szCs w:val="28"/>
        </w:rPr>
        <w:t xml:space="preserve"> </w:t>
      </w:r>
      <w:r w:rsidR="005C1996">
        <w:rPr>
          <w:sz w:val="28"/>
          <w:szCs w:val="28"/>
        </w:rPr>
        <w:t>государственной</w:t>
      </w:r>
      <w:r w:rsidR="00BA5ADD" w:rsidRPr="00ED4F66">
        <w:rPr>
          <w:color w:val="1A1A1A"/>
          <w:sz w:val="28"/>
          <w:szCs w:val="28"/>
        </w:rPr>
        <w:t xml:space="preserve"> </w:t>
      </w:r>
      <w:r w:rsidRPr="00ED4F66">
        <w:rPr>
          <w:color w:val="1A1A1A"/>
          <w:sz w:val="28"/>
          <w:szCs w:val="28"/>
        </w:rPr>
        <w:t xml:space="preserve"> </w:t>
      </w:r>
      <w:r w:rsidR="00B84646" w:rsidRPr="00ED4F66">
        <w:rPr>
          <w:color w:val="1A1A1A"/>
          <w:sz w:val="28"/>
          <w:szCs w:val="28"/>
        </w:rPr>
        <w:t>услуги могут подавать представители, действующие в силу полномочий,</w:t>
      </w:r>
      <w:r w:rsidR="00BA5ADD" w:rsidRPr="00ED4F66">
        <w:rPr>
          <w:color w:val="1A1A1A"/>
          <w:sz w:val="28"/>
          <w:szCs w:val="28"/>
        </w:rPr>
        <w:t xml:space="preserve"> </w:t>
      </w:r>
      <w:r w:rsidR="00B84646" w:rsidRPr="00ED4F66">
        <w:rPr>
          <w:color w:val="1A1A1A"/>
          <w:sz w:val="28"/>
          <w:szCs w:val="28"/>
        </w:rPr>
        <w:t>основанных на доверенности.</w:t>
      </w:r>
    </w:p>
    <w:p w:rsidR="00B84646" w:rsidRPr="00275CCD" w:rsidRDefault="00B84646" w:rsidP="00477FAF">
      <w:pPr>
        <w:pStyle w:val="a3"/>
        <w:numPr>
          <w:ilvl w:val="1"/>
          <w:numId w:val="2"/>
        </w:numPr>
        <w:shd w:val="clear" w:color="auto" w:fill="FFFFFF"/>
        <w:ind w:right="-284"/>
        <w:jc w:val="both"/>
        <w:rPr>
          <w:color w:val="1A1A1A"/>
          <w:sz w:val="28"/>
          <w:szCs w:val="28"/>
        </w:rPr>
      </w:pPr>
      <w:r w:rsidRPr="00275CCD">
        <w:rPr>
          <w:color w:val="1A1A1A"/>
          <w:sz w:val="28"/>
          <w:szCs w:val="28"/>
        </w:rPr>
        <w:t>Требования к порядку информирования о порядке предоставления</w:t>
      </w:r>
    </w:p>
    <w:p w:rsidR="00B84646" w:rsidRPr="00B84646" w:rsidRDefault="005C199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84646" w:rsidRP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услуги.</w:t>
      </w:r>
    </w:p>
    <w:p w:rsidR="00B84646" w:rsidRPr="00B84646" w:rsidRDefault="00B84646" w:rsidP="00BC6573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1.3.1</w:t>
      </w:r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.З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аявитель либо его представитель может обратиться за получением</w:t>
      </w:r>
    </w:p>
    <w:p w:rsidR="00B84646" w:rsidRPr="00B84646" w:rsidRDefault="00B8464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необходимой информации в отдел опеки и попечительства</w:t>
      </w:r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городского округа 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образование городской округ город Красный Луч Луганской Народной Республики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отдел опеки и попечительства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адресу:</w:t>
      </w:r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ЛНР г. Красный Луч, ул. </w:t>
      </w:r>
      <w:proofErr w:type="gramStart"/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Коммунистическая</w:t>
      </w:r>
      <w:proofErr w:type="gramEnd"/>
      <w:r w:rsid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33</w:t>
      </w:r>
      <w:r w:rsid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4646" w:rsidRPr="00B84646" w:rsidRDefault="00B8464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 приема граждан в отделе опеки и попечительства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A5ADD" w:rsidRDefault="00275CCD" w:rsidP="00BA5AD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онедельник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четверг: 9.00-13.00,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13.45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-18.00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BA5ADD" w:rsidRDefault="00275CCD" w:rsidP="00BA5AD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пятница: 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9.00-13.00,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13.45</w:t>
      </w:r>
      <w:r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</w:t>
      </w:r>
      <w:r w:rsidR="00BC21A1"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.45</w:t>
      </w:r>
      <w:r w:rsidR="0082174F"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FE0644" w:rsidRDefault="00FE0644" w:rsidP="00FE0644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</w:p>
    <w:p w:rsidR="00BA5ADD" w:rsidRPr="00BA5ADD" w:rsidRDefault="0082174F" w:rsidP="00BA5ADD">
      <w:pPr>
        <w:widowControl w:val="0"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B84646" w:rsidRPr="00B846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елефон для справок: 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(0232)</w:t>
      </w:r>
      <w:r w:rsidR="00275CCD"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20051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ED4F66" w:rsidRP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(0232)</w:t>
      </w:r>
      <w:r w:rsidR="00ED4F66" w:rsidRP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Pr="00BA5AD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</w:t>
      </w:r>
      <w:r w:rsidR="00275CCD" w:rsidRPr="00BA5AD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адрес официального сайта</w:t>
      </w:r>
      <w:r w:rsidR="00BA5ADD">
        <w:rPr>
          <w:rFonts w:eastAsia="Lucida Sans Unicode"/>
          <w:lang w:eastAsia="ru-RU"/>
        </w:rPr>
        <w:t xml:space="preserve"> </w:t>
      </w:r>
      <w:r w:rsidR="00ED4F66">
        <w:rPr>
          <w:rFonts w:eastAsia="Lucida Sans Unicode"/>
          <w:lang w:eastAsia="ru-RU"/>
        </w:rPr>
        <w:t>(</w:t>
      </w:r>
      <w:r w:rsidR="00BA5ADD" w:rsidRPr="00BA5AD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https:// </w:t>
      </w:r>
      <w:proofErr w:type="spellStart"/>
      <w:r w:rsidR="00BA5ADD" w:rsidRPr="00BA5ADD">
        <w:rPr>
          <w:rFonts w:ascii="Times New Roman" w:eastAsia="Lucida Sans Unicode" w:hAnsi="Times New Roman" w:cs="Times New Roman"/>
          <w:sz w:val="28"/>
          <w:szCs w:val="28"/>
          <w:lang w:eastAsia="ru-RU"/>
        </w:rPr>
        <w:t>krasnyluch.su</w:t>
      </w:r>
      <w:proofErr w:type="spellEnd"/>
      <w:r w:rsidR="00BA5ADD" w:rsidRPr="00BA5ADD">
        <w:rPr>
          <w:rFonts w:ascii="Times New Roman" w:eastAsia="Lucida Sans Unicode" w:hAnsi="Times New Roman" w:cs="Times New Roman"/>
          <w:sz w:val="28"/>
          <w:szCs w:val="28"/>
          <w:lang w:eastAsia="ru-RU"/>
        </w:rPr>
        <w:t>/</w:t>
      </w:r>
      <w:r w:rsidR="00ED4F66">
        <w:rPr>
          <w:rFonts w:ascii="Times New Roman" w:eastAsia="Lucida Sans Unicode" w:hAnsi="Times New Roman" w:cs="Times New Roman"/>
          <w:sz w:val="28"/>
          <w:szCs w:val="28"/>
          <w:lang w:eastAsia="ru-RU"/>
        </w:rPr>
        <w:t>)</w:t>
      </w:r>
      <w:r w:rsidR="00BA5ADD" w:rsidRPr="00BA5ADD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275CCD" w:rsidRPr="00275CCD" w:rsidRDefault="00275CCD" w:rsidP="00BC657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1.3.2</w:t>
      </w:r>
      <w:r w:rsid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D4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телефону, при личном либо письменном обращении, должностные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обязаны представить исчерпывающую информацию по вопросам организации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заявлений граждан, связанных с реализацией их законных прав и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свобод.</w:t>
      </w:r>
    </w:p>
    <w:p w:rsidR="00275CCD" w:rsidRPr="00275CCD" w:rsidRDefault="00275CCD" w:rsidP="00ED4F66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ответах 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телефонные 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звонки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сотрудники, 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ответственные </w:t>
      </w:r>
      <w:r w:rsidR="005C19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</w:p>
    <w:p w:rsidR="00275CCD" w:rsidRPr="00275CCD" w:rsidRDefault="00275CCD" w:rsidP="00ED4F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 </w:t>
      </w:r>
      <w:r w:rsidR="005C199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услуги, подробно информируют заявителей по вопросам предоставления </w:t>
      </w:r>
      <w:r w:rsidR="005C199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</w:p>
    <w:p w:rsidR="00275CCD" w:rsidRPr="00275CCD" w:rsidRDefault="00275CC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невозможности сотрудника, принявшего телефонное обращение,</w:t>
      </w:r>
    </w:p>
    <w:p w:rsidR="00275CCD" w:rsidRPr="00275CCD" w:rsidRDefault="00275CC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ответить на поставленные вопросы, телефонное обращение</w:t>
      </w:r>
    </w:p>
    <w:p w:rsidR="00275CCD" w:rsidRPr="00275CCD" w:rsidRDefault="00275CC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переадресовывается (переводится) другому должностному лицу или же заявителю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сообщается телефонный номер, по которому можно получить необходимую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</w:t>
      </w:r>
      <w:r w:rsid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75CCD" w:rsidRDefault="00275CCD" w:rsidP="00BC6573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1.3.3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информационном стенде отдела опеки и попечительства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размещается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 приема граждан, перечень документов, необходимых для получения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услуги и образец заполнения заявления о предоставлении</w:t>
      </w:r>
      <w:r w:rsidR="00477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услуги.</w:t>
      </w:r>
    </w:p>
    <w:p w:rsidR="00353F10" w:rsidRPr="00275CCD" w:rsidRDefault="00353F10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3F10" w:rsidRDefault="00353F10" w:rsidP="00353F1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D3173" w:rsidRPr="002D3173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906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53F10" w:rsidRPr="00F90673" w:rsidRDefault="00353F10" w:rsidP="00353F10">
      <w:pPr>
        <w:pStyle w:val="ConsPlusNormal"/>
        <w:ind w:left="108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5CCD" w:rsidRPr="00275CCD" w:rsidRDefault="00275CCD" w:rsidP="00A41749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Наименование </w:t>
      </w:r>
      <w:r w:rsidR="002D31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услуги: «Выдача разрешения на снятие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(перевод) денежных средств, принадлежащих несовершеннолетним, со счетов в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банковских учреждениях».</w:t>
      </w:r>
    </w:p>
    <w:p w:rsidR="00275CCD" w:rsidRPr="00275CCD" w:rsidRDefault="00275CCD" w:rsidP="00A41749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</w:t>
      </w:r>
      <w:r w:rsidR="00A41749" w:rsidRPr="00A4174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</w:t>
      </w:r>
      <w:r w:rsidR="00A41749"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услуга предоставляется отделом опеки и попечительства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75CCD" w:rsidRPr="00275CCD" w:rsidRDefault="00275CCD" w:rsidP="00A4174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Должностные лица, ответственные за предоставление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услуги,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имеют права требовать от заявителя:</w:t>
      </w:r>
    </w:p>
    <w:p w:rsidR="00275CCD" w:rsidRPr="00275CCD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представления документов и информации или осуществления действий,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и осуществление которых не предусмотрено нормативными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предоставлением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услуги;</w:t>
      </w:r>
    </w:p>
    <w:p w:rsidR="00275CCD" w:rsidRPr="00275CCD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представления документов и информации, которые находятся в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распоряжении </w:t>
      </w:r>
      <w:r w:rsid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городского округа муниципальное образование городской округ город Красный Луч Луганской Народной Республики;</w:t>
      </w:r>
    </w:p>
    <w:p w:rsidR="00275CCD" w:rsidRPr="00275CCD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осуществления действий, в том числе согласований, необходимых </w:t>
      </w:r>
      <w:proofErr w:type="gramStart"/>
      <w:r w:rsidR="00275CCD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2174F" w:rsidRPr="0082174F" w:rsidRDefault="00275CC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41749"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и связанных с обращением в иные органы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5C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самоуправления, государственные органы и организации, за исключением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документов и информации, предоставляемых в результате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услуг, которые являются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необходимыми и обязательными для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</w:p>
    <w:p w:rsidR="0082174F" w:rsidRPr="0082174F" w:rsidRDefault="0082174F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Конечным результатом предоставления </w:t>
      </w:r>
      <w:r w:rsidR="00B531CA">
        <w:rPr>
          <w:rFonts w:ascii="Times New Roman" w:eastAsia="Lucida Sans Unicode" w:hAnsi="Times New Roman" w:cs="Times New Roman"/>
          <w:sz w:val="28"/>
          <w:szCs w:val="28"/>
        </w:rPr>
        <w:t>государственн</w:t>
      </w:r>
      <w:r w:rsidR="00A41749" w:rsidRPr="00ED4F66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A41749" w:rsidRPr="00ED4F66">
        <w:rPr>
          <w:rFonts w:ascii="Times New Roman" w:hAnsi="Times New Roman" w:cs="Times New Roman"/>
          <w:sz w:val="28"/>
          <w:szCs w:val="28"/>
        </w:rPr>
        <w:t>й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является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решения:</w:t>
      </w:r>
    </w:p>
    <w:p w:rsidR="000D06BF" w:rsidRPr="00BC6573" w:rsidRDefault="0082174F" w:rsidP="000D06BF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распоряжение Администрации городского округа муниципальное образование городской округ город Красный Луч Луганской Народной </w:t>
      </w:r>
    </w:p>
    <w:p w:rsidR="000D06BF" w:rsidRPr="0082174F" w:rsidRDefault="000D06BF" w:rsidP="000D06BF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</w:p>
    <w:p w:rsidR="0082174F" w:rsidRPr="0082174F" w:rsidRDefault="003D2541" w:rsidP="000D06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Республики 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снятие (перевод) денежных средств, принадлежащих несовершеннолетним, со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74F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счетов в банковских учреждениях;</w:t>
      </w:r>
    </w:p>
    <w:p w:rsidR="0082174F" w:rsidRDefault="0082174F" w:rsidP="000D06B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-об отказе в выдаче разрешения на снятие (перевод) денежных средств,</w:t>
      </w:r>
    </w:p>
    <w:p w:rsidR="0082174F" w:rsidRPr="0082174F" w:rsidRDefault="0082174F" w:rsidP="000D06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принадлежащих несовершеннолетним, со счетов в банковских учреждениях.</w:t>
      </w:r>
      <w:proofErr w:type="gramEnd"/>
    </w:p>
    <w:p w:rsidR="0082174F" w:rsidRPr="0082174F" w:rsidRDefault="0082174F" w:rsidP="000D06B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составляет 15 календарных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 с момента регистрации заявления.</w:t>
      </w:r>
    </w:p>
    <w:p w:rsidR="0082174F" w:rsidRDefault="0082174F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41749"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осуществляется в соответствии со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следующими нормативными правовыми актами: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Конституцией Российской Федерации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Гражданск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кодекс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 Федерации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Семейным кодексом Российской Федерации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Федеральным законом от 02.05.2006 № 59-ФЗ "О порядке рассмотрения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1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обращений граждан Российской Федерации"</w:t>
      </w:r>
      <w:r w:rsid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454F15">
        <w:rPr>
          <w:rFonts w:ascii="Times New Roman" w:hAnsi="Times New Roman" w:cs="Times New Roman"/>
          <w:sz w:val="28"/>
          <w:szCs w:val="28"/>
        </w:rPr>
        <w:t>Законом Луганской Народной Республики от 06.06.2024 № 74-</w:t>
      </w:r>
      <w:r w:rsidR="003D2541" w:rsidRPr="00454F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2541" w:rsidRPr="00454F15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</w:t>
      </w:r>
      <w:r w:rsidR="003D25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необходимы следующие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документы: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заявления законных представителей (родителей, опекуна, попечителя,</w:t>
      </w:r>
      <w:proofErr w:type="gramEnd"/>
    </w:p>
    <w:p w:rsidR="003D2541" w:rsidRPr="003D2541" w:rsidRDefault="003D2541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приемных родителей);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копии паспортов законных представителей (родителей, опекуна, попечителя);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копия свидетельства о рождении ребенка;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заявление несовершеннолетнего старше 10 лет о согласии на снятие денежных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заявление несовершеннолетнего старше 14 лет;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копия паспорта несовершеннолетнего старше 14 лет;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свидетельство о праве на наследство по закону или свидетельство о праве на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наследство по завещанию, если денежные средства унаследованы ребенком;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свидетельство о смерти, в случае смерти одного из родителей;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заверенная копия решения суда, в случае лишения родительских прав одного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родителей;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сберегательная книжка на имя несовершеннолетнего;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договор банковского счета или банковского вклада;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выписка из лицевого счета по вкладу, выданная не более</w:t>
      </w:r>
      <w:proofErr w:type="gramStart"/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 дней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вновь открытая сберегательная книжка на имя несовершеннолетнего (в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перевода или зачисления денежных средств на другой счет, открытый на имя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несовершеннолетнего).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2.6.1</w:t>
      </w:r>
      <w:r w:rsid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окументы, находящиеся в распоряжении</w:t>
      </w:r>
      <w:r w:rsid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D2541" w:rsidRPr="003D2541" w:rsidRDefault="00A41749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 органа опеки и попечительства</w:t>
      </w:r>
      <w:r w:rsidRP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3D2541"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установлении над несовершеннолетним ребенком опеки (попечительства), создании приемной семьи</w:t>
      </w:r>
      <w:r w:rsidR="00643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53F10" w:rsidRDefault="00353F10" w:rsidP="00BC657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опии документов, предоставляемые заявителями, должны быть заверены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нотариально 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либо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предоставлены 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подлинниками документов </w:t>
      </w:r>
      <w:proofErr w:type="gramStart"/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353F10" w:rsidRPr="003D2541" w:rsidRDefault="00353F10" w:rsidP="00353F10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</w:t>
      </w:r>
    </w:p>
    <w:p w:rsidR="003D2541" w:rsidRPr="003D2541" w:rsidRDefault="003D2541" w:rsidP="00353F1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заверения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специалистами отдела опеки и попечительства</w:t>
      </w:r>
      <w:r w:rsidR="00A417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</w:t>
      </w:r>
      <w:r w:rsidR="00BC6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Основаниями для приостановления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либо отказа в предоставлении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могут служить: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(в письменном виде) заявителя с просьбой о приостановлении либо</w:t>
      </w:r>
      <w:r w:rsidR="00BA5A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прекращении подготовки запрашиваемого им документа;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 одного или нескольких документов;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отсутствие права у заявителя на получение </w:t>
      </w:r>
      <w:r w:rsidR="002D31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услуги;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отсутствие у представителя заявителя соответствующих полномочий на получение </w:t>
      </w:r>
      <w:r w:rsidR="002D31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услуги;</w:t>
      </w:r>
    </w:p>
    <w:p w:rsidR="003D2541" w:rsidRPr="003D2541" w:rsidRDefault="003D2541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заявитель не устранит причины, препятствующие подготовке документов, в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срок, указанный в уведомлении о приостановлении.</w:t>
      </w:r>
    </w:p>
    <w:p w:rsidR="00C53A09" w:rsidRDefault="003D2541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2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2.7.1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Приостановление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 на срок не более 30</w:t>
      </w:r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календарных дней</w:t>
      </w:r>
      <w:r w:rsidR="00A55A47" w:rsidRPr="00A55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обращения заявителя с заявлением о продлении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указанного срока, срок приостановления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продлевается, но не более чем на 30 календарных дней со дня </w:t>
      </w:r>
      <w:proofErr w:type="gramStart"/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окончания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первоначального срока 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приостановления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proofErr w:type="gramEnd"/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2.7.2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ринятие решения о приостановлении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 прерывает течение общего срока предоставления </w:t>
      </w:r>
      <w:r w:rsidR="00B13EC5" w:rsidRPr="00B13EC5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3EC5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возобновления течения общего срока предоставления </w:t>
      </w:r>
      <w:r w:rsidR="002D31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3EC5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(возобновление осуществляется в автоматическом режиме) подготовка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2.7.3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тказ в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готовится в форме письма об отказе в разрешении снятия (перевода) денежных средств, принадлежащих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несовершеннолетним, со счетов в банковских учреждениях за подписью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Главы городского округа муниципальное образование городской округ город Красный Луч Луганской Народной Республики.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2.7.4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аявитель вправе отозвать свое заявление в любой момент рассмотрения,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огласования или подготовки документа отделом опеки и попечительства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обратившись с соответствующим заявлением. В этом случае документы подлежат возврату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заявителю в полном объеме</w:t>
      </w:r>
      <w:r w:rsidR="00BC2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2.7.5</w:t>
      </w:r>
      <w:r w:rsidR="00B1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 возврата документов при отзыве заявления не должен превышать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календарных дней с момента получения от заявителя в письменной форме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отзыве заявления и возврате документов.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7C44EA">
        <w:rPr>
          <w:rFonts w:ascii="Times New Roman" w:hAnsi="Times New Roman" w:cs="Times New Roman"/>
          <w:sz w:val="28"/>
          <w:szCs w:val="28"/>
        </w:rPr>
        <w:t>осударственна</w:t>
      </w:r>
      <w:r w:rsidR="00353F10">
        <w:rPr>
          <w:rFonts w:ascii="Times New Roman" w:eastAsia="Lucida Sans Unicode" w:hAnsi="Times New Roman" w:cs="Times New Roman"/>
          <w:sz w:val="28"/>
          <w:szCs w:val="28"/>
        </w:rPr>
        <w:t>я</w:t>
      </w:r>
      <w:r w:rsidR="00353F10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 является бесплатной.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2.9.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Максимальный срок ожидания в очереди при подаче заявления о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и при получении результата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не должен превышать 15 минут.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2.10.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регистрации заявления о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не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превышать 30 минут.</w:t>
      </w:r>
    </w:p>
    <w:p w:rsidR="00C53A09" w:rsidRPr="00C53A09" w:rsidRDefault="00C53A09" w:rsidP="00353F10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2.11.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Требования к местам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услуги:</w:t>
      </w:r>
    </w:p>
    <w:p w:rsidR="00353F10" w:rsidRDefault="00353F10" w:rsidP="00353F10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омещение для работы с заявителями должно быть оборудовано в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требованиями санитарных норм и правил пожарной безопасности;</w:t>
      </w:r>
    </w:p>
    <w:p w:rsidR="00353F10" w:rsidRDefault="00353F10" w:rsidP="00353F10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кабинеты отдела опеки и попечительства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быть оборудованы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информационными табличками (вывесками) с указанием номера</w:t>
      </w:r>
    </w:p>
    <w:p w:rsidR="00353F10" w:rsidRPr="00C53A09" w:rsidRDefault="00353F10" w:rsidP="00353F10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названия отдела;</w:t>
      </w:r>
    </w:p>
    <w:p w:rsidR="007C44EA" w:rsidRDefault="00353F10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помещение для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должно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оснащено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стульями,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столами,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телефонной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связью,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компьютером </w:t>
      </w:r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Start"/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7C44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53A09" w:rsidRDefault="007C44EA" w:rsidP="007C44EA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озмож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ностью</w:t>
      </w:r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печати;</w:t>
      </w:r>
    </w:p>
    <w:p w:rsidR="00C53A09" w:rsidRDefault="00353F10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ожидания заинтересованных лиц отводится специальное место,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оборудованное стульями.</w:t>
      </w:r>
    </w:p>
    <w:p w:rsidR="00353F10" w:rsidRPr="00C53A09" w:rsidRDefault="00353F10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53A09" w:rsidRDefault="00353F10" w:rsidP="000D06BF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283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A09" w:rsidRPr="00353F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:rsidR="00353F10" w:rsidRPr="00C53A09" w:rsidRDefault="00353F10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53A09" w:rsidRPr="00C53A09" w:rsidRDefault="00353F10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</w:t>
      </w:r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C53A09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оказателями оценки доступности государственной услуги являются: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транспортная доступность к месту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(5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минут ходьбы от остановочного пункта);</w:t>
      </w:r>
    </w:p>
    <w:p w:rsidR="00C53A09" w:rsidRPr="00C53A09" w:rsidRDefault="00C53A09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обеспечение беспрепятственного доступа граждан с </w:t>
      </w:r>
      <w:proofErr w:type="gramStart"/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</w:t>
      </w:r>
      <w:proofErr w:type="gramEnd"/>
    </w:p>
    <w:p w:rsidR="00C53A09" w:rsidRPr="00C53A09" w:rsidRDefault="00C53A09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передвижения к помещениям, в которых предоставляется услуга;</w:t>
      </w:r>
    </w:p>
    <w:p w:rsidR="000D4ACE" w:rsidRPr="000D4ACE" w:rsidRDefault="00C53A09" w:rsidP="000D4ACE">
      <w:pPr>
        <w:widowControl w:val="0"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53F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размещение информации о порядке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3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городского округа муниципальное </w:t>
      </w:r>
      <w:r w:rsidRPr="000D4AC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обращение городской округ город Красный Луч Луганской Народной Респуб</w:t>
      </w:r>
      <w:r w:rsidR="001D1A06" w:rsidRPr="000D4AC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лики</w:t>
      </w:r>
      <w:r w:rsidR="00353F10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</w:t>
      </w:r>
      <w:r w:rsidR="000D4ACE" w:rsidRPr="000D4AC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https:// </w:t>
      </w:r>
      <w:proofErr w:type="spellStart"/>
      <w:r w:rsidR="000D4ACE" w:rsidRPr="000D4ACE">
        <w:rPr>
          <w:rFonts w:ascii="Times New Roman" w:eastAsia="Lucida Sans Unicode" w:hAnsi="Times New Roman" w:cs="Times New Roman"/>
          <w:sz w:val="28"/>
          <w:szCs w:val="28"/>
          <w:lang w:eastAsia="ru-RU"/>
        </w:rPr>
        <w:t>krasnyluch.su</w:t>
      </w:r>
      <w:proofErr w:type="spellEnd"/>
      <w:r w:rsidR="000D4ACE" w:rsidRPr="000D4ACE">
        <w:rPr>
          <w:rFonts w:ascii="Times New Roman" w:eastAsia="Lucida Sans Unicode" w:hAnsi="Times New Roman" w:cs="Times New Roman"/>
          <w:sz w:val="28"/>
          <w:szCs w:val="28"/>
          <w:lang w:eastAsia="ru-RU"/>
        </w:rPr>
        <w:t>/</w:t>
      </w:r>
      <w:r w:rsidR="00353F10">
        <w:rPr>
          <w:rFonts w:ascii="Times New Roman" w:eastAsia="Lucida Sans Unicode" w:hAnsi="Times New Roman" w:cs="Times New Roman"/>
          <w:sz w:val="28"/>
          <w:szCs w:val="28"/>
          <w:lang w:eastAsia="ru-RU"/>
        </w:rPr>
        <w:t>)</w:t>
      </w:r>
      <w:r w:rsidR="000D4ACE" w:rsidRPr="000D4ACE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1D1A06" w:rsidRPr="001D1A06" w:rsidRDefault="00353F10" w:rsidP="000D4ACE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оказателями оценки качества государственной услуги являются: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количество взаимодействий с должностным лицом, ответственным 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</w:p>
    <w:p w:rsidR="001D1A06" w:rsidRPr="001D1A06" w:rsidRDefault="001D1A0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– 2 (1 – обращение за предоставлением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1 – получение конечного результата);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должностным лицом, ответственным за предоставление сроков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услуги, сроков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соблюдение сроков ожидания в очереди при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(при подаче заявления на предоставление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– менее15 минут; при получении конечного результата – менее 15 минут);</w:t>
      </w:r>
    </w:p>
    <w:p w:rsid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поданных в установленном порядке жалоб со стороны заявителей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качество предоставления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действия или бездействие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должностного лица, ответственного за предоставление </w:t>
      </w:r>
      <w:r w:rsidR="007C44E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D27D6" w:rsidRPr="001D1A06" w:rsidRDefault="001D27D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D1A06" w:rsidRPr="001D27D6" w:rsidRDefault="001D27D6" w:rsidP="000D06BF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27D6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1D1A06" w:rsidRPr="001D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Требования к порядку предоставления </w:t>
      </w:r>
      <w:r w:rsidR="007C44EA" w:rsidRPr="007C44E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7C44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1D1A06" w:rsidRPr="001D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услуги</w:t>
      </w:r>
    </w:p>
    <w:p w:rsidR="001D27D6" w:rsidRPr="001D1A06" w:rsidRDefault="001D27D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D1A06" w:rsidRPr="001D1A06" w:rsidRDefault="001D27D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включает в себя следующие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административные процедуры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и регистрация заявления о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принятие решения о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или об отказе в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27D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выдача документов.</w:t>
      </w:r>
    </w:p>
    <w:p w:rsidR="001D1A06" w:rsidRPr="001D1A06" w:rsidRDefault="001D27D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 Основанием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начала административной процедуры «Прием и</w:t>
      </w:r>
    </w:p>
    <w:p w:rsidR="001D27D6" w:rsidRDefault="001D1A0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регистрация заявления о 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и документов к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нему (отказ в приеме заявления)» является обращение заявителя с заявлением </w:t>
      </w:r>
    </w:p>
    <w:p w:rsidR="001D27D6" w:rsidRPr="001D1A06" w:rsidRDefault="001D27D6" w:rsidP="001D27D6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предоставлении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с комплектом документов необходимых,</w:t>
      </w:r>
      <w:r w:rsidR="000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получения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</w:p>
    <w:p w:rsid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Заявитель за получением </w:t>
      </w:r>
      <w:r w:rsidR="007C44E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может обратиться в отдел</w:t>
      </w:r>
      <w:r w:rsidR="006C3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опеки и попечительства 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дни приема граждан по адресу: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ЛНР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Красный Луч, ул.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33.</w:t>
      </w:r>
    </w:p>
    <w:p w:rsid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 отдела опеки и попечительства</w:t>
      </w:r>
      <w:r w:rsidR="001D27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осуществляющий прием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документов:</w:t>
      </w:r>
    </w:p>
    <w:p w:rsidR="001D1A06" w:rsidRPr="001D1A06" w:rsidRDefault="00DE3A47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устанавливает личность заявителя, в том числе проверяет документ,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удостоверяющий личность, проверяет полномочия заявителя, в том </w:t>
      </w:r>
      <w:proofErr w:type="gramStart"/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proofErr w:type="gramEnd"/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 представителя действовать от его имени;</w:t>
      </w:r>
    </w:p>
    <w:p w:rsidR="001D1A06" w:rsidRPr="001D1A06" w:rsidRDefault="00DE3A47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проверяет наличие документов, необходимых для предоставления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61F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услуги;</w:t>
      </w:r>
    </w:p>
    <w:p w:rsidR="001D1A06" w:rsidRPr="001D1A06" w:rsidRDefault="00DE3A47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проверяет соответствие представленных документов установленным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удостоверяясь, что: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документы в установленных законодательством случаях нотариально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удостоверены, скреплены печатями, имеют надлежащие подписи сторон или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определенных законодательством должностных лиц;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тексты документов написаны разборчиво;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фамилии, имена и отчества физических лиц, адреса их места жительства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написаны полностью;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документах нет подчисток, приписок, зачеркнутых слов и иных неоговоренных в них исправлений;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документы не исполнены карандашом;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документы не имеют серьезных повреждений, наличие которых не позволяет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однозначно истолковать их содержание;</w:t>
      </w:r>
    </w:p>
    <w:p w:rsidR="001D1A06" w:rsidRPr="001D1A06" w:rsidRDefault="00DE3A47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веряет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представленные экземпляры оригиналов и копий документов друг с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другом. Если представленные копии документов нотариально не заверены, данный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 отдела, с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верив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копии документов с их подлинн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иками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D1A06" w:rsidRPr="001D1A06" w:rsidRDefault="00C83203" w:rsidP="0025461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 установлении фактов отсутствия необходимых документов,</w:t>
      </w:r>
      <w:r w:rsid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есоответствия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регламента, работник отдела опеки и попечительства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 за прием документов, уведомляет заявителя о наличии препятствий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оказания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услуги, объясняет заявителю содержание выявленных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недостатков в представленных документах и предлагает принять меры по их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устранению.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Общий максимальный срок приема документов от заявителей (их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не может превышать 20 минут.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Заявитель, обратившийся за получением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услуги, в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обязательном порядке информируется работниками отдела опеки и попечительства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сроке завершения оформления документов и порядке их получения;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возможности приостановления оказания </w:t>
      </w:r>
      <w:r w:rsidR="0025461F" w:rsidRPr="00ED4F66">
        <w:rPr>
          <w:rFonts w:ascii="Times New Roman" w:eastAsia="Lucida Sans Unicode" w:hAnsi="Times New Roman" w:cs="Times New Roman"/>
          <w:sz w:val="28"/>
          <w:szCs w:val="28"/>
        </w:rPr>
        <w:t>муниципально</w:t>
      </w:r>
      <w:r w:rsidR="0025461F" w:rsidRPr="00ED4F66">
        <w:rPr>
          <w:rFonts w:ascii="Times New Roman" w:hAnsi="Times New Roman" w:cs="Times New Roman"/>
          <w:sz w:val="28"/>
          <w:szCs w:val="28"/>
        </w:rPr>
        <w:t>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услуги;</w:t>
      </w:r>
    </w:p>
    <w:p w:rsidR="001D1A06" w:rsidRPr="001D1A06" w:rsidRDefault="001D1A06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возможности отказа в предоставлении </w:t>
      </w:r>
      <w:r w:rsidR="0025461F" w:rsidRPr="00ED4F66">
        <w:rPr>
          <w:rFonts w:ascii="Times New Roman" w:eastAsia="Lucida Sans Unicode" w:hAnsi="Times New Roman" w:cs="Times New Roman"/>
          <w:sz w:val="28"/>
          <w:szCs w:val="28"/>
        </w:rPr>
        <w:t>муниципально</w:t>
      </w:r>
      <w:r w:rsidR="0025461F" w:rsidRPr="00ED4F66">
        <w:rPr>
          <w:rFonts w:ascii="Times New Roman" w:hAnsi="Times New Roman" w:cs="Times New Roman"/>
          <w:sz w:val="28"/>
          <w:szCs w:val="28"/>
        </w:rPr>
        <w:t>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</w:p>
    <w:p w:rsidR="001D1A06" w:rsidRPr="001D1A06" w:rsidRDefault="0025461F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 Административная процедура «Принятие решения о предоставлении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или об отказе в предоставлении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1A06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услуги».</w:t>
      </w:r>
    </w:p>
    <w:p w:rsidR="0025461F" w:rsidRDefault="0025461F" w:rsidP="0025461F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</w:t>
      </w:r>
    </w:p>
    <w:p w:rsidR="00F954C7" w:rsidRDefault="001D1A06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 отдела опеки и попечительства</w:t>
      </w:r>
      <w:r w:rsidR="00254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получивший от заявителя заявление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документы, необходимые для предоставления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услуги, проводит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экспертизу документов на предмет соответствия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действующего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законодательства, устанавливает отсутствие (наличие) оснований для отказа в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32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приостановления предоставления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32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услуги.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наличия оснований для отказа в предоставлении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61F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работник отдела опеки и попечительства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готовит письменное уведомление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отказе в выдаче разрешения на снятие (перевод</w:t>
      </w:r>
      <w:proofErr w:type="gramStart"/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енежных средств,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принадлежащих несовершеннолетним, со счетов в банковских учреждениях за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подписью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Главы городского округа муниципальное образование городской округ город Красный Луч Луганской Народной Республики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Уведомление заявителя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течение 15 календарных дней с момента обращения заявителя с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заявлением.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отсутствия оснований для отказа в предоставлении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C42B2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услуги, приостановления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C42B2" w:rsidRPr="001D1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работник отдела опеки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попечительства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подготавливает проект </w:t>
      </w:r>
      <w:r w:rsidR="00564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распоряжения Администрации городского округа муниципальное образование городской округ город Красный Луч Луганской Народной Республики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разрешении на снятие (перевод) денежных средств, принадлежащих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учреждениях.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подписания и регистрации </w:t>
      </w:r>
      <w:r w:rsidR="00564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распоряжения Администрации городского округа муниципальное образование городской округ город Красный Луч Луганской Народной Республики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 снятие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(перевод) денежных средств, принадлежащих несовершеннолетним, со счетов в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банковских учреждениях, указанное письмо в течение 3 рабочих дней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выдается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заявителю.</w:t>
      </w:r>
    </w:p>
    <w:p w:rsidR="00F954C7" w:rsidRPr="00F954C7" w:rsidRDefault="000C42B2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.4. Административная процедура «Выдача документов».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выдаче документов работник отдела опеки и попечительства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личность заявителя, наличие соответствующих полномочий на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получение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услуги;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выдает </w:t>
      </w:r>
      <w:r w:rsid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разрешении на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снятие (перевод) денежных средств, принадлежащих несовершеннолетним, со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счетов в банковских учреждениях.</w:t>
      </w:r>
    </w:p>
    <w:p w:rsidR="00F954C7" w:rsidRPr="00F954C7" w:rsidRDefault="000C42B2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.5. Конфиденциальная информация, поступившая в отдел опеки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подлежит разглашению работниками отдела опеки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Работники отдела опеки и попечительства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участвующие в приеме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выдаче документов заявителям, несут ответственность в соответствии с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Российской Федерации за сохранность и защиту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конфиденциальной информации.</w:t>
      </w:r>
    </w:p>
    <w:p w:rsidR="000C42B2" w:rsidRDefault="000C42B2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954C7" w:rsidRPr="000C42B2" w:rsidRDefault="000C42B2" w:rsidP="000D06BF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F954C7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Порядок и формы </w:t>
      </w:r>
      <w:proofErr w:type="gramStart"/>
      <w:r w:rsidR="00F954C7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контроля за</w:t>
      </w:r>
      <w:proofErr w:type="gramEnd"/>
      <w:r w:rsidR="00F954C7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предоставлением</w:t>
      </w:r>
      <w:r w:rsidR="00D8627E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C83203" w:rsidRPr="00C83203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8320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954C7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услуги</w:t>
      </w:r>
    </w:p>
    <w:p w:rsidR="000C42B2" w:rsidRDefault="000C42B2" w:rsidP="000C42B2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Текущий </w:t>
      </w:r>
      <w:proofErr w:type="gramStart"/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совершением действий по предоставлению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определенн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административными процедурами,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C42B2" w:rsidRPr="0008137D" w:rsidRDefault="000C42B2" w:rsidP="000C42B2">
      <w:pPr>
        <w:shd w:val="clear" w:color="auto" w:fill="FFFFFF"/>
        <w:spacing w:after="0" w:line="0" w:lineRule="atLeast"/>
        <w:ind w:right="-284" w:firstLine="708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8</w:t>
      </w:r>
    </w:p>
    <w:p w:rsidR="00F954C7" w:rsidRPr="00F954C7" w:rsidRDefault="00F954C7" w:rsidP="000C42B2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решений осуществляет начальник отдела опеки и попечительства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осуществляется путем проведения начальником отдела опеки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попечительства проверок 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соблюдения и исполнения специалистами положений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 Административного регламента.</w:t>
      </w:r>
    </w:p>
    <w:p w:rsidR="0008137D" w:rsidRDefault="000C42B2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положений настоящего Административного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54C7" w:rsidRPr="00F954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регламента осуществляется</w:t>
      </w:r>
      <w:r w:rsidR="00D67D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курирующим заместителем главы городского округа муниципальное образование городской округ город Красный Луч Луганской Народной Республики.</w:t>
      </w:r>
    </w:p>
    <w:p w:rsid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 могут быть плановыми и внеплановыми. При проверке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рассматриваться все вопросы, связанные с предоставлением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(комплексные проверки) или отдельные вопросы (тематические проверки). Кроме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того, проверка может проводиться по конкретному обращению заявителя.</w:t>
      </w:r>
    </w:p>
    <w:p w:rsidR="000C42B2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37D" w:rsidRPr="000C42B2" w:rsidRDefault="000C42B2" w:rsidP="000D06BF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3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8137D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Досудебный (внесудебный) порядок обжалования действий (бездействия) и</w:t>
      </w:r>
      <w:r w:rsidR="00D8627E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8137D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решений, осуществляемых (принятых) в ходе предоставления </w:t>
      </w:r>
      <w:r w:rsidR="00C83203" w:rsidRPr="00C83203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D8627E" w:rsidRPr="00C8320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8137D" w:rsidRPr="000C42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услуги</w:t>
      </w:r>
      <w:proofErr w:type="gramEnd"/>
    </w:p>
    <w:p w:rsidR="000C42B2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37D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.1.Заявитель имеет право на обжалование действий или бездействия отдела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опеки и попечительства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досудебном и судебном порядке в соответствии с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законодательством.</w:t>
      </w:r>
    </w:p>
    <w:p w:rsidR="0008137D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="00AE6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досудебном порядке могут быть обжалованы действия (бездействие)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 должностных лиц, ответственных за предоставление </w:t>
      </w:r>
      <w:r w:rsidR="00C83203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услуги.</w:t>
      </w:r>
    </w:p>
    <w:p w:rsidR="0008137D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</w:t>
      </w:r>
      <w:r w:rsidR="00AE6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Заявитель имеет право обратиться с жалобой лично или направить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в письменной форме или в форме электронного документа Главе</w:t>
      </w:r>
    </w:p>
    <w:p w:rsidR="0008137D" w:rsidRPr="0008137D" w:rsidRDefault="00AE67C0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Республики, курирующему заместителю главы городского округа муниципальное образование городской округ город Красный Луч Луганской Народной Республики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начальнику отдела опеки и попечительства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8137D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.4. Перечень оснований для отказа в рассмотрении жалобы (претензии) либо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приостановления ее рассмотрения: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письменной жалобе не указаны наименования заявителя и почтовый адрес,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которому должен быть направлен ответ;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 жалобы не поддается прочтению, о чем сообщается заявителю,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направившему жалобу, если его наименование, почтовый адрес и телефон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поддаются прочтению;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письменной жалобе содержатся нецензурные либо оскорбительные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выражения, угрозы жизни, здоровью и имуществу должностного лица, а также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членов его семьи;</w:t>
      </w:r>
    </w:p>
    <w:p w:rsidR="000C42B2" w:rsidRDefault="0008137D" w:rsidP="000C42B2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жалобе содержится вопрос, на который заявителю многократно давались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письменные ответы по существу в связи с ранее направляемыми обращениями,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в жалобе не приводятся новые доводы или обстоятельства.</w:t>
      </w:r>
      <w:r w:rsidR="000C42B2" w:rsidRP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C42B2" w:rsidRDefault="000C42B2" w:rsidP="000C42B2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42B2" w:rsidRPr="0008137D" w:rsidRDefault="000C42B2" w:rsidP="000C42B2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9</w:t>
      </w:r>
    </w:p>
    <w:p w:rsidR="0008137D" w:rsidRPr="0008137D" w:rsidRDefault="000C42B2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.5. Основанием для начала процедуры досудебного обжалования является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жалобы. Письменная жалоба должна быть написана разборчивым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почерком, не содержать нецензурных выражений. В жалобе указываются: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фамилия, имя, отчество гражданина или полное наименование юридического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лица;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почтовый адрес;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жалобы;</w:t>
      </w:r>
    </w:p>
    <w:p w:rsidR="0008137D" w:rsidRP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подписания жалобы;</w:t>
      </w:r>
    </w:p>
    <w:p w:rsidR="0008137D" w:rsidRDefault="0008137D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C42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личная подпись гражданина подавшего жалобу или подпись руководителя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:rsidR="00AE67C0" w:rsidRPr="00AE67C0" w:rsidRDefault="000C42B2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.6. Заявитель имеет право на получение информации и документов,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 ему для обоснования и рассмотрения жалобы.</w:t>
      </w:r>
    </w:p>
    <w:p w:rsidR="0008137D" w:rsidRPr="0008137D" w:rsidRDefault="000D06BF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8137D" w:rsidRPr="00D67D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.7. Срок рассмотрения жалобы не должен превышать 15 календарных дней с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момента регистрации такого обращения.</w:t>
      </w:r>
    </w:p>
    <w:p w:rsidR="000D06BF" w:rsidRDefault="000D06BF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37D" w:rsidRPr="000D06BF" w:rsidRDefault="000D06BF" w:rsidP="000D06BF">
      <w:pPr>
        <w:shd w:val="clear" w:color="auto" w:fill="FFFFFF"/>
        <w:spacing w:after="0" w:line="0" w:lineRule="atLeast"/>
        <w:ind w:right="-284"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D06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VII</w:t>
      </w:r>
      <w:r w:rsidR="0008137D" w:rsidRPr="000D06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D06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8137D" w:rsidRPr="000D06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Заключительные положения</w:t>
      </w:r>
    </w:p>
    <w:p w:rsidR="000D06BF" w:rsidRPr="0008137D" w:rsidRDefault="000D06BF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137D" w:rsidRPr="0008137D" w:rsidRDefault="000D06BF" w:rsidP="00477FAF">
      <w:pPr>
        <w:shd w:val="clear" w:color="auto" w:fill="FFFFFF"/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P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Настоящий Административный регламент является обязательным для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исполнения лицами, участвующими в предоставлении </w:t>
      </w:r>
      <w:r w:rsidR="00E42B58">
        <w:rPr>
          <w:rFonts w:ascii="Times New Roman" w:hAnsi="Times New Roman" w:cs="Times New Roman"/>
          <w:sz w:val="28"/>
          <w:szCs w:val="28"/>
        </w:rPr>
        <w:t>государственной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услуги.</w:t>
      </w:r>
    </w:p>
    <w:p w:rsidR="0008137D" w:rsidRPr="0008137D" w:rsidRDefault="000D06BF" w:rsidP="00477FA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P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Специалист, осуществляющий прием заявлений и производство </w:t>
      </w:r>
      <w:proofErr w:type="gramStart"/>
      <w:r w:rsidR="0008137D"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08137D" w:rsidRPr="0008137D" w:rsidRDefault="0008137D" w:rsidP="000D06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заявлению, несет персональную ответственность за соблюдение сроков и порядка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приема документов, за проверку документов, определение их подлинности и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 установленным требованиям, а также соблюдения сроков выполнения</w:t>
      </w:r>
      <w:r w:rsidR="00D86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13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административных действий, входящих в его компетенцию. </w:t>
      </w:r>
    </w:p>
    <w:p w:rsidR="00F954C7" w:rsidRPr="00F954C7" w:rsidRDefault="00F954C7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D1A06" w:rsidRPr="001D1A06" w:rsidRDefault="001D1A06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6E53" w:rsidRDefault="00086E5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2776" w:rsidRDefault="00D32776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4657F4" w:rsidRDefault="004657F4">
      <w:pP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br w:type="page"/>
      </w:r>
    </w:p>
    <w:p w:rsidR="00196A9D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lastRenderedPageBreak/>
        <w:t>10</w:t>
      </w:r>
    </w:p>
    <w:p w:rsidR="00C66611" w:rsidRPr="004657F4" w:rsidRDefault="00C66611" w:rsidP="004657F4">
      <w:pPr>
        <w:shd w:val="clear" w:color="auto" w:fill="FFFFFF"/>
        <w:spacing w:after="0" w:line="0" w:lineRule="atLeast"/>
        <w:ind w:left="4820" w:right="-28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1</w:t>
      </w:r>
    </w:p>
    <w:p w:rsidR="00C66611" w:rsidRPr="004657F4" w:rsidRDefault="00C66611" w:rsidP="004657F4">
      <w:pPr>
        <w:shd w:val="clear" w:color="auto" w:fill="FFFFFF"/>
        <w:spacing w:after="0" w:line="0" w:lineRule="atLeast"/>
        <w:ind w:left="4820" w:right="-28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C66611" w:rsidRPr="004657F4" w:rsidRDefault="00C66611" w:rsidP="004657F4">
      <w:pPr>
        <w:shd w:val="clear" w:color="auto" w:fill="FFFFFF"/>
        <w:spacing w:after="0" w:line="0" w:lineRule="atLeast"/>
        <w:ind w:left="4820" w:right="-28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C66611" w:rsidRPr="004657F4" w:rsidRDefault="00C66611" w:rsidP="004657F4">
      <w:pPr>
        <w:shd w:val="clear" w:color="auto" w:fill="FFFFFF"/>
        <w:spacing w:after="0" w:line="0" w:lineRule="atLeast"/>
        <w:ind w:left="4820" w:right="-28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«Выдача разрешения на снятие (перевод) денежных</w:t>
      </w:r>
      <w:r w:rsidR="004657F4"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  <w:r w:rsidR="004657F4"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C66611" w:rsidRPr="00C66611" w:rsidRDefault="00C66611" w:rsidP="004657F4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Главе городского округа</w:t>
      </w:r>
    </w:p>
    <w:p w:rsid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муниципальное образование </w:t>
      </w:r>
    </w:p>
    <w:p w:rsid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городской округ город Красный Луч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Луганской Народной Республики  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</w:t>
      </w:r>
      <w:r w:rsidR="004657F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</w:t>
      </w:r>
    </w:p>
    <w:p w:rsidR="00C66611" w:rsidRPr="00C66611" w:rsidRDefault="009F0466" w:rsidP="004657F4">
      <w:pPr>
        <w:shd w:val="clear" w:color="auto" w:fill="FFFFFF"/>
        <w:spacing w:after="0" w:line="240" w:lineRule="auto"/>
        <w:ind w:left="4820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</w:t>
      </w:r>
      <w:r w:rsidR="00C66611"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___________________________________,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C66611" w:rsidRPr="00C66611" w:rsidRDefault="00C66611" w:rsidP="004657F4">
      <w:pPr>
        <w:shd w:val="clear" w:color="auto" w:fill="FFFFFF"/>
        <w:spacing w:after="0" w:line="240" w:lineRule="auto"/>
        <w:ind w:left="4820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__________________________________</w:t>
      </w:r>
    </w:p>
    <w:p w:rsidR="005F7991" w:rsidRDefault="005F79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 снятие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5F7991" w:rsidRDefault="005F79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Вас разрешить мне от имени моег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о(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ей) несовершеннолетнего(ей)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="00C34391"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 до 14 лет)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 года рождения, снять принадлежащие ему денежные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в сумме: _______________________________________________ со счета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 w:rsidR="005F79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 w:rsidR="00C343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Снятые денежные средства будут потрачены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(указать, на какие цели снимаются денежные средства)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Обязуюсь в течение двух месяцев представить в отдел опеки и попечительства</w:t>
      </w:r>
    </w:p>
    <w:p w:rsidR="00C66611" w:rsidRPr="00C66611" w:rsidRDefault="005F7991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6611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подтверждающие расходование денежных средств на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6611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вышеуказанные цели.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 w:rsid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 w:rsid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spellStart"/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66611" w:rsidRPr="00C66611" w:rsidRDefault="009F0466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="00C66611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C66611" w:rsidRPr="00C66611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4657F4" w:rsidRDefault="004657F4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2776" w:rsidRPr="0008137D" w:rsidRDefault="00C6661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 w:rsid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</w:t>
      </w:r>
      <w:r w:rsid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196A9D" w:rsidRDefault="00196A9D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57F4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11</w:t>
      </w:r>
    </w:p>
    <w:p w:rsidR="00C34391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2</w:t>
      </w:r>
    </w:p>
    <w:p w:rsidR="00C34391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4657F4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C34391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C34391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C34391" w:rsidRPr="004657F4" w:rsidRDefault="00C34391" w:rsidP="004657F4">
      <w:pPr>
        <w:shd w:val="clear" w:color="auto" w:fill="FFFFFF"/>
        <w:spacing w:after="0" w:line="0" w:lineRule="atLeast"/>
        <w:ind w:left="5812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4657F4" w:rsidRDefault="004657F4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3439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C3439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C3439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</w:t>
      </w:r>
    </w:p>
    <w:p w:rsidR="004657F4" w:rsidRDefault="00C34391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1A1A1A"/>
          <w:sz w:val="23"/>
          <w:szCs w:val="23"/>
          <w:lang w:eastAsia="ru-RU"/>
        </w:rPr>
        <w:t>_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spellEnd"/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________________________________,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34391" w:rsidRPr="00C66611" w:rsidRDefault="00C34391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</w:t>
      </w:r>
    </w:p>
    <w:p w:rsidR="00C34391" w:rsidRDefault="00C34391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4657F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 снятие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C34391" w:rsidRDefault="00C343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3439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 не возражаю, чтобы граждани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н(</w:t>
      </w:r>
      <w:proofErr w:type="spellStart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)_______________________________</w:t>
      </w:r>
    </w:p>
    <w:p w:rsidR="00BC3DC5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</w:t>
      </w:r>
      <w:r w:rsidR="00BC3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r w:rsidR="00BC3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</w:t>
      </w:r>
      <w:proofErr w:type="gramStart"/>
      <w:r w:rsidR="00BC3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proofErr w:type="spellEnd"/>
      <w:r w:rsidR="00BC3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BC3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денежные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в сумме: _______________________________________________ со счета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Снятые денежные средства будут потрачены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(указать, на какие цели снимаются денежные средства)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spellStart"/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C34391" w:rsidRPr="00C66611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4657F4" w:rsidRDefault="004657F4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34391" w:rsidRPr="0008137D" w:rsidRDefault="00C3439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</w:t>
      </w:r>
    </w:p>
    <w:p w:rsidR="0008137D" w:rsidRDefault="0008137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6A9D" w:rsidRDefault="00196A9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6A9D" w:rsidRDefault="00196A9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6A9D" w:rsidRPr="00D32776" w:rsidRDefault="00196A9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4657F4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lastRenderedPageBreak/>
        <w:t>12</w:t>
      </w:r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Приложение № </w:t>
      </w:r>
      <w:r w:rsidR="00622B1C"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3</w:t>
      </w:r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BC3DC5" w:rsidRPr="004657F4" w:rsidRDefault="00BC3DC5" w:rsidP="004657F4">
      <w:pPr>
        <w:shd w:val="clear" w:color="auto" w:fill="FFFFFF"/>
        <w:spacing w:after="0" w:line="0" w:lineRule="atLeast"/>
        <w:ind w:left="5529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657F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BC3DC5" w:rsidRPr="00C66611" w:rsidRDefault="00BC3DC5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3DC5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BC3DC5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BC3DC5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BC3DC5" w:rsidRPr="00C66611" w:rsidRDefault="004657F4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</w:t>
      </w:r>
      <w:r w:rsidR="00BC3DC5"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="004657F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</w:t>
      </w:r>
      <w:r w:rsidR="004657F4"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_______________________________,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</w:t>
      </w:r>
      <w:r w:rsidR="004657F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</w:t>
      </w:r>
    </w:p>
    <w:p w:rsidR="00BC3DC5" w:rsidRPr="00C66611" w:rsidRDefault="00BC3DC5" w:rsidP="004657F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</w:t>
      </w: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 снятие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Вас  разреш</w:t>
      </w:r>
      <w:r w:rsid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ить мне с согласия законного представителя отца (матери)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</w:t>
      </w:r>
      <w:r w:rsid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122EFF" w:rsidRDefault="00122EFF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22E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</w:t>
      </w:r>
      <w:proofErr w:type="gramStart"/>
      <w:r w:rsidRPr="00122E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(ФИО отца (матери)</w:t>
      </w:r>
      <w:proofErr w:type="gramEnd"/>
    </w:p>
    <w:p w:rsidR="00122EFF" w:rsidRPr="00122EFF" w:rsidRDefault="00122EFF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мне </w:t>
      </w: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денежные средства</w:t>
      </w:r>
      <w:r w:rsidR="00622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сумме:</w:t>
      </w: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</w:t>
      </w:r>
      <w:r w:rsidR="00622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счета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5030CA" w:rsidRPr="00C66611" w:rsidRDefault="005030CA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мое имя.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Снятые денежные средства будут потрачены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(указать, на какие цели снимаются денежные средства)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3DC5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Подпись </w:t>
      </w:r>
      <w:r w:rsidR="005030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 старше 14 лет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BC3DC5" w:rsidRPr="00C66611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(Ф.И.О. </w:t>
      </w:r>
      <w:r w:rsidR="005030C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ребенка старше 14 лет)</w:t>
      </w:r>
    </w:p>
    <w:p w:rsidR="004657F4" w:rsidRDefault="004657F4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3DC5" w:rsidRPr="0008137D" w:rsidRDefault="00BC3DC5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196A9D" w:rsidRDefault="00196A9D">
      <w:pP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6A9D" w:rsidRDefault="00196A9D">
      <w:pP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4657F4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lastRenderedPageBreak/>
        <w:t>13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Приложение № </w:t>
      </w:r>
      <w:r w:rsidR="003E101A"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4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954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8E4E34" w:rsidRDefault="008E4E34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________________________________,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разрешении на снятие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Вас разрешить мне </w:t>
      </w:r>
      <w:r w:rsidR="003E1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согласие моему н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есовершеннолетн</w:t>
      </w:r>
      <w:r w:rsidR="003E1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</w:t>
      </w:r>
      <w:r w:rsidR="003E10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(Ф.И.О. ребенка </w:t>
      </w:r>
      <w:r w:rsidR="000016A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старше</w:t>
      </w: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14 лет)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 года рождения, снять принадлежащие ему денежные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в сумме: _______________________________________________ со счета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Снятые денежные средства будут потрачены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(указать, на какие цели снимаются денежные средства)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Обязуюсь в течение двух месяцев представить в отдел опеки и попечительства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подтверждающие расходование денежных средств на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вышеуказанные цели.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гражданина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</w:p>
    <w:p w:rsidR="00196A9D" w:rsidRPr="0008137D" w:rsidRDefault="00196A9D" w:rsidP="00196A9D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14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Приложение № </w:t>
      </w:r>
      <w:r w:rsidR="0042550B"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5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622B1C" w:rsidRPr="008E4E34" w:rsidRDefault="00622B1C" w:rsidP="008E4E34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E4E3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622B1C" w:rsidRPr="00C66611" w:rsidRDefault="00622B1C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622B1C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________________________________,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622B1C" w:rsidRPr="00C66611" w:rsidRDefault="00622B1C" w:rsidP="008E4E34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снятие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средств, принадлежащих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2550B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Я  не возражаю, чтобы </w:t>
      </w:r>
      <w:r w:rsidR="004255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 мать (отец)_____________________________ ___________________________________________________________сняла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55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(л),</w:t>
      </w:r>
    </w:p>
    <w:p w:rsidR="00622B1C" w:rsidRPr="00C66611" w:rsidRDefault="0042550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принадлежащие мне </w:t>
      </w:r>
      <w:r w:rsidR="00622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денежные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2B1C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 в сумме: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</w:t>
      </w:r>
      <w:r w:rsidR="00622B1C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 со счета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2B1C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 w:rsidR="00622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="00622B1C"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Снятые денежные средства будут потрачены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(указать, на какие цели снимаются денежные средства)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_________________________________________________________________________</w:t>
      </w: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2B1C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42550B" w:rsidRDefault="00622B1C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Подпись </w:t>
      </w:r>
      <w:r w:rsidR="004255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старше 1</w:t>
      </w:r>
      <w:r w:rsidR="000016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4255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</w:t>
      </w:r>
      <w:r w:rsidR="0042550B"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</w:t>
      </w:r>
    </w:p>
    <w:p w:rsidR="0042550B" w:rsidRPr="0042550B" w:rsidRDefault="0042550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2550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(ФИО ребенка старше 10 лет)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622B1C" w:rsidRPr="00C66611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622B1C" w:rsidRPr="0008137D" w:rsidRDefault="00622B1C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0D0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</w:t>
      </w:r>
    </w:p>
    <w:p w:rsidR="00BC3DC5" w:rsidRPr="00D32776" w:rsidRDefault="00BC3DC5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680B57" w:rsidRDefault="00680B57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08137D" w:rsidRDefault="00196A9D" w:rsidP="00196A9D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15</w:t>
      </w:r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6</w:t>
      </w:r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2306D2" w:rsidRPr="00680B57" w:rsidRDefault="002306D2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80B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2306D2" w:rsidRPr="00C66611" w:rsidRDefault="002306D2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06D2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2306D2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2306D2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.________________________________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__________________________________,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2306D2" w:rsidRPr="00C66611" w:rsidRDefault="002306D2" w:rsidP="0004395F">
      <w:pPr>
        <w:shd w:val="clear" w:color="auto" w:fill="FFFFFF"/>
        <w:spacing w:after="0" w:line="240" w:lineRule="auto"/>
        <w:ind w:left="5103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</w:t>
      </w:r>
    </w:p>
    <w:p w:rsidR="002306D2" w:rsidRDefault="002306D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</w:t>
      </w:r>
      <w:r w:rsidR="00C316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2306D2" w:rsidRDefault="002306D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Вас разрешить мне от имени моег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о(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ей) несовершеннолетнего(ей)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 до 14 лет)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 года рождения,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перевести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принадлежащие ему денежные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в сумме: _______________________________________________ со счета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2306D2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счет№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Обязуюсь в течение двух месяцев представить в отдел опеки и попечительства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документы, подтверждающие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зачисление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 на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вышеуказанн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 счет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2306D2" w:rsidRPr="00C66611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2306D2" w:rsidRPr="0008137D" w:rsidRDefault="002306D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отдела опеки и попечительства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04395F" w:rsidRDefault="0004395F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196A9D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16</w:t>
      </w:r>
    </w:p>
    <w:p w:rsidR="00197BF9" w:rsidRPr="0004395F" w:rsidRDefault="00197BF9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7</w:t>
      </w:r>
    </w:p>
    <w:p w:rsidR="00197BF9" w:rsidRPr="0004395F" w:rsidRDefault="00197BF9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197BF9" w:rsidRPr="0004395F" w:rsidRDefault="00197BF9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197BF9" w:rsidRPr="0004395F" w:rsidRDefault="00197BF9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«Выдача разрешения на снятие (перевод) денежных</w:t>
      </w:r>
      <w:r w:rsidR="003658A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  <w:r w:rsidR="003658A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197BF9" w:rsidRPr="00C66611" w:rsidRDefault="00197BF9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7BF9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197BF9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197BF9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________________________________,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197BF9" w:rsidRPr="00C66611" w:rsidRDefault="00197BF9" w:rsidP="0004395F">
      <w:pPr>
        <w:shd w:val="clear" w:color="auto" w:fill="FFFFFF"/>
        <w:spacing w:after="0" w:line="240" w:lineRule="auto"/>
        <w:ind w:left="5387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</w:t>
      </w: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</w:t>
      </w:r>
      <w:r w:rsidR="00C316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Я  не возражаю, чтобы гражданин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)_______________________________</w:t>
      </w: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________________________________________осуществил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перевод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</w:t>
      </w:r>
      <w:proofErr w:type="gramEnd"/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в с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умме: _______________________________________________ со счета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счет№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197BF9" w:rsidRPr="00197BF9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ребенка)</w:t>
      </w:r>
    </w:p>
    <w:p w:rsidR="00197BF9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197BF9" w:rsidRPr="00C66611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04395F" w:rsidRDefault="0004395F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7BF9" w:rsidRPr="0008137D" w:rsidRDefault="00197BF9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197BF9" w:rsidRPr="00D32776" w:rsidRDefault="00197BF9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7BF9" w:rsidRPr="00D32776" w:rsidRDefault="00197BF9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97BF9" w:rsidRPr="00D32776" w:rsidRDefault="00197BF9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04395F" w:rsidRDefault="0004395F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196A9D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17</w:t>
      </w:r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8</w:t>
      </w:r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9550C3" w:rsidRPr="0004395F" w:rsidRDefault="009550C3" w:rsidP="0004395F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4395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9550C3" w:rsidRPr="00C66611" w:rsidRDefault="009550C3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50C3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9550C3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9550C3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_________________________________,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</w:t>
      </w:r>
    </w:p>
    <w:p w:rsidR="009550C3" w:rsidRPr="00C66611" w:rsidRDefault="009550C3" w:rsidP="002608ED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______________________________</w:t>
      </w: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</w:t>
      </w:r>
      <w:r w:rsidR="00C316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денежных средств, принадлежащих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Прошу Вас  разрешить мне с согласия законного представителя отца (матери)___________________________________________________________</w:t>
      </w: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22E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</w:t>
      </w:r>
      <w:proofErr w:type="gramStart"/>
      <w:r w:rsidRPr="00122E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(ФИО отца (матери)</w:t>
      </w:r>
      <w:proofErr w:type="gramEnd"/>
    </w:p>
    <w:p w:rsidR="009550C3" w:rsidRPr="00122EFF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Осуществить перевод </w:t>
      </w: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мне </w:t>
      </w: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денежны</w:t>
      </w:r>
      <w:r w:rsidR="00C316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</w:t>
      </w:r>
      <w:proofErr w:type="gramStart"/>
      <w:r w:rsidRPr="00122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умме:</w:t>
      </w: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счета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мое имя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 отделени</w:t>
      </w:r>
      <w:r w:rsidR="00C316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мое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550C3" w:rsidRPr="00197BF9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550C3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 старше 14 лет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9550C3" w:rsidRPr="00C66611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ребенка старше 14 лет)</w:t>
      </w:r>
    </w:p>
    <w:p w:rsidR="002608ED" w:rsidRDefault="002608ED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50C3" w:rsidRPr="0008137D" w:rsidRDefault="009550C3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</w:p>
    <w:p w:rsidR="009550C3" w:rsidRDefault="009550C3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608ED" w:rsidRDefault="002608ED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196A9D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18</w:t>
      </w:r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9</w:t>
      </w:r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«Выдача разрешения на снятие (перевод) </w:t>
      </w:r>
      <w:proofErr w:type="gramStart"/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денежных</w:t>
      </w:r>
      <w:proofErr w:type="gramEnd"/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</w:p>
    <w:p w:rsidR="00C31622" w:rsidRPr="00CF0D61" w:rsidRDefault="00C31622" w:rsidP="00CF0D61">
      <w:pPr>
        <w:shd w:val="clear" w:color="auto" w:fill="FFFFFF"/>
        <w:spacing w:after="0" w:line="0" w:lineRule="atLeast"/>
        <w:ind w:left="4820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C31622" w:rsidRPr="00C66611" w:rsidRDefault="00C31622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31622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C31622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C31622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.________________________________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___________________________________,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</w:t>
      </w:r>
    </w:p>
    <w:p w:rsidR="00C31622" w:rsidRPr="00C66611" w:rsidRDefault="00C31622" w:rsidP="00CF0D61">
      <w:pPr>
        <w:shd w:val="clear" w:color="auto" w:fill="FFFFFF"/>
        <w:spacing w:after="0" w:line="240" w:lineRule="auto"/>
        <w:ind w:left="4962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</w:t>
      </w:r>
    </w:p>
    <w:p w:rsidR="00C31622" w:rsidRDefault="00C3162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перевод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средств, принадлежащих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C31622" w:rsidRDefault="00C3162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Вас разрешить мне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согласие моему н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есовершеннолетн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(Ф.И.О. ребенка </w:t>
      </w:r>
      <w:r w:rsidR="000016A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старше</w:t>
      </w: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14 лет)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 года рождения,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осуществить перевод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ему денежные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 в сумме: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 со счета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C31622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</w:t>
      </w:r>
      <w:r w:rsidR="000016A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старше 14 лет</w:t>
      </w: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)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счет№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__________________, открыт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 отделени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</w:t>
      </w:r>
      <w:r w:rsidR="00C537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Обязуюсь в течение двух месяцев представить в отдел опеки и попечительства</w:t>
      </w:r>
      <w:r w:rsidRPr="009F0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подтверждающие расходование денежных средств на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вышеуказанные цели.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гражданина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C31622" w:rsidRPr="00C66611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заявителя)</w:t>
      </w:r>
    </w:p>
    <w:p w:rsidR="00CF0D61" w:rsidRDefault="00CF0D61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31622" w:rsidRPr="0008137D" w:rsidRDefault="00C31622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CF0D61" w:rsidRDefault="00CF0D6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196A9D" w:rsidRDefault="00196A9D" w:rsidP="00196A9D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19</w:t>
      </w:r>
    </w:p>
    <w:p w:rsidR="001578BB" w:rsidRPr="00CF0D61" w:rsidRDefault="001578BB" w:rsidP="00CF0D61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 10</w:t>
      </w:r>
    </w:p>
    <w:p w:rsidR="001578BB" w:rsidRPr="00CF0D61" w:rsidRDefault="001578BB" w:rsidP="00CF0D61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Административному регламенту</w:t>
      </w:r>
    </w:p>
    <w:p w:rsidR="001578BB" w:rsidRPr="00CF0D61" w:rsidRDefault="001578BB" w:rsidP="00CF0D61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 предоставлению государственной услуги</w:t>
      </w:r>
    </w:p>
    <w:p w:rsidR="001578BB" w:rsidRDefault="001578BB" w:rsidP="00CF0D61">
      <w:pPr>
        <w:shd w:val="clear" w:color="auto" w:fill="FFFFFF"/>
        <w:spacing w:after="0" w:line="0" w:lineRule="atLeast"/>
        <w:ind w:left="5387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«Выдача разрешения на снятие (перевод) денежных</w:t>
      </w:r>
      <w:r w:rsid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средств, принадлежащих несовершеннолетним,</w:t>
      </w:r>
      <w:r w:rsid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CF0D6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 счетов в банковских учреждениях»</w:t>
      </w:r>
    </w:p>
    <w:p w:rsidR="001578BB" w:rsidRPr="00C66611" w:rsidRDefault="001578BB" w:rsidP="00477FA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78BB" w:rsidRDefault="001578BB" w:rsidP="00CF0D61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городского округа</w:t>
      </w:r>
    </w:p>
    <w:p w:rsidR="001578BB" w:rsidRDefault="001578BB" w:rsidP="00CF0D61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образование </w:t>
      </w:r>
    </w:p>
    <w:p w:rsidR="001578BB" w:rsidRDefault="001578BB" w:rsidP="00CF0D61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городской округ город Красный Луч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Луганской Народной Республики  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.______________________________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зарегистрированного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________________________________,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фактически </w:t>
      </w:r>
      <w:proofErr w:type="gram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proofErr w:type="gram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адресу: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</w:t>
      </w:r>
    </w:p>
    <w:p w:rsidR="001578BB" w:rsidRPr="00C66611" w:rsidRDefault="001578BB" w:rsidP="00CF0D61">
      <w:pPr>
        <w:shd w:val="clear" w:color="auto" w:fill="FFFFFF"/>
        <w:spacing w:after="0" w:line="240" w:lineRule="auto"/>
        <w:ind w:left="5245" w:right="-284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</w:t>
      </w:r>
      <w:r w:rsidRPr="00C6661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</w:t>
      </w: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разрешении на </w:t>
      </w:r>
      <w:r w:rsidR="00DE3A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средств, принадлежащих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несовершеннолетним, со счетов в банковских учреждениях</w:t>
      </w: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Я  не возражаю, чтобы моя мать (отец)     осуществил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л)   перевод принадлежащих мне денежные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 в сумме: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 со счета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__________________, открытого в  отделении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имя несовершеннолетнего 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(Ф.И.О. ребенка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старше 10 лет</w:t>
      </w: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)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proofErr w:type="spellStart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счет№</w:t>
      </w:r>
      <w:proofErr w:type="spellEnd"/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__________________, открыт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 отделени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имя несовершеннолетнего.</w:t>
      </w: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 ________________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 ________________________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Подпись фамилия, имя, отчество</w:t>
      </w:r>
    </w:p>
    <w:p w:rsidR="001578BB" w:rsidRDefault="001578BB" w:rsidP="00477FAF">
      <w:pPr>
        <w:shd w:val="clear" w:color="auto" w:fill="FFFFFF"/>
        <w:spacing w:after="0" w:line="240" w:lineRule="auto"/>
        <w:ind w:right="-284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ребенка старше 10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_______________________________________________</w:t>
      </w:r>
      <w:proofErr w:type="spellEnd"/>
      <w:r>
        <w:rPr>
          <w:rFonts w:eastAsia="Times New Roman" w:cs="Times New Roman"/>
          <w:color w:val="1A1A1A"/>
          <w:sz w:val="23"/>
          <w:szCs w:val="23"/>
          <w:lang w:eastAsia="ru-RU"/>
        </w:rPr>
        <w:t>,</w:t>
      </w:r>
    </w:p>
    <w:p w:rsidR="001578BB" w:rsidRPr="0042550B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2550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(ФИО ребенка старше 10 лет)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подтверждаю.</w:t>
      </w:r>
    </w:p>
    <w:p w:rsidR="001578BB" w:rsidRPr="00C66611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1578BB" w:rsidRPr="0008137D" w:rsidRDefault="001578BB" w:rsidP="00477FA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отдела опеки и попечительства </w:t>
      </w:r>
      <w:r w:rsidR="003658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</w:t>
      </w:r>
    </w:p>
    <w:p w:rsidR="001578BB" w:rsidRPr="00D32776" w:rsidRDefault="001578BB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1578BB" w:rsidRDefault="001578BB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55A47" w:rsidRPr="00A55A47" w:rsidRDefault="00A55A47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D2541" w:rsidRPr="0082174F" w:rsidRDefault="003D2541" w:rsidP="00477FA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5CCD" w:rsidRPr="00275CCD" w:rsidRDefault="00275CCD" w:rsidP="00477FA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175E" w:rsidRDefault="0022175E" w:rsidP="00477FA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2175E" w:rsidSect="0004395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B7" w:rsidRDefault="00670CB7" w:rsidP="0008137D">
      <w:pPr>
        <w:spacing w:after="0" w:line="240" w:lineRule="auto"/>
      </w:pPr>
      <w:r>
        <w:separator/>
      </w:r>
    </w:p>
  </w:endnote>
  <w:endnote w:type="continuationSeparator" w:id="0">
    <w:p w:rsidR="00670CB7" w:rsidRDefault="00670CB7" w:rsidP="0008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B7" w:rsidRDefault="00670CB7" w:rsidP="0008137D">
      <w:pPr>
        <w:spacing w:after="0" w:line="240" w:lineRule="auto"/>
      </w:pPr>
      <w:r>
        <w:separator/>
      </w:r>
    </w:p>
  </w:footnote>
  <w:footnote w:type="continuationSeparator" w:id="0">
    <w:p w:rsidR="00670CB7" w:rsidRDefault="00670CB7" w:rsidP="0008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8CE"/>
    <w:multiLevelType w:val="multilevel"/>
    <w:tmpl w:val="3ACAA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7073F7"/>
    <w:multiLevelType w:val="hybridMultilevel"/>
    <w:tmpl w:val="5BAC717C"/>
    <w:lvl w:ilvl="0" w:tplc="1414B092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941"/>
    <w:rsid w:val="000016AE"/>
    <w:rsid w:val="0004395F"/>
    <w:rsid w:val="0008137D"/>
    <w:rsid w:val="00086E53"/>
    <w:rsid w:val="000A3AC0"/>
    <w:rsid w:val="000C42B2"/>
    <w:rsid w:val="000D06BF"/>
    <w:rsid w:val="000D4ACE"/>
    <w:rsid w:val="00122EFF"/>
    <w:rsid w:val="001578BB"/>
    <w:rsid w:val="00190251"/>
    <w:rsid w:val="00196A9D"/>
    <w:rsid w:val="00197BF9"/>
    <w:rsid w:val="001D1A06"/>
    <w:rsid w:val="001D27D6"/>
    <w:rsid w:val="0022175E"/>
    <w:rsid w:val="002306D2"/>
    <w:rsid w:val="00232FA0"/>
    <w:rsid w:val="0025461F"/>
    <w:rsid w:val="002608ED"/>
    <w:rsid w:val="00275CCD"/>
    <w:rsid w:val="002D3173"/>
    <w:rsid w:val="0035162A"/>
    <w:rsid w:val="00353F10"/>
    <w:rsid w:val="003658A5"/>
    <w:rsid w:val="00396DC7"/>
    <w:rsid w:val="003D2541"/>
    <w:rsid w:val="003E101A"/>
    <w:rsid w:val="00406EA7"/>
    <w:rsid w:val="0042550B"/>
    <w:rsid w:val="00454F15"/>
    <w:rsid w:val="004657F4"/>
    <w:rsid w:val="00466941"/>
    <w:rsid w:val="00477FAF"/>
    <w:rsid w:val="004F1998"/>
    <w:rsid w:val="005030CA"/>
    <w:rsid w:val="005505CF"/>
    <w:rsid w:val="0056407E"/>
    <w:rsid w:val="005C1996"/>
    <w:rsid w:val="005F0514"/>
    <w:rsid w:val="005F7991"/>
    <w:rsid w:val="00622B1C"/>
    <w:rsid w:val="006246C4"/>
    <w:rsid w:val="00643F6D"/>
    <w:rsid w:val="00670CB7"/>
    <w:rsid w:val="00680B57"/>
    <w:rsid w:val="006C3B58"/>
    <w:rsid w:val="006C7232"/>
    <w:rsid w:val="00733DA8"/>
    <w:rsid w:val="00762CDB"/>
    <w:rsid w:val="007A4A49"/>
    <w:rsid w:val="007C44EA"/>
    <w:rsid w:val="0082174F"/>
    <w:rsid w:val="00865501"/>
    <w:rsid w:val="008E4E34"/>
    <w:rsid w:val="00926C0A"/>
    <w:rsid w:val="00951814"/>
    <w:rsid w:val="009550C3"/>
    <w:rsid w:val="009C533A"/>
    <w:rsid w:val="009E13C7"/>
    <w:rsid w:val="009F0466"/>
    <w:rsid w:val="00A41749"/>
    <w:rsid w:val="00A55A47"/>
    <w:rsid w:val="00A94F9C"/>
    <w:rsid w:val="00AC0C6C"/>
    <w:rsid w:val="00AE67C0"/>
    <w:rsid w:val="00B13EC5"/>
    <w:rsid w:val="00B361FC"/>
    <w:rsid w:val="00B531CA"/>
    <w:rsid w:val="00B84646"/>
    <w:rsid w:val="00BA5ADD"/>
    <w:rsid w:val="00BC21A1"/>
    <w:rsid w:val="00BC3DC5"/>
    <w:rsid w:val="00BC6573"/>
    <w:rsid w:val="00BE79DB"/>
    <w:rsid w:val="00C31622"/>
    <w:rsid w:val="00C34391"/>
    <w:rsid w:val="00C53785"/>
    <w:rsid w:val="00C53A09"/>
    <w:rsid w:val="00C66611"/>
    <w:rsid w:val="00C83203"/>
    <w:rsid w:val="00CD3315"/>
    <w:rsid w:val="00CD4919"/>
    <w:rsid w:val="00CF0D61"/>
    <w:rsid w:val="00D32776"/>
    <w:rsid w:val="00D41F2A"/>
    <w:rsid w:val="00D62000"/>
    <w:rsid w:val="00D67D36"/>
    <w:rsid w:val="00D8627E"/>
    <w:rsid w:val="00DE3A47"/>
    <w:rsid w:val="00E42B58"/>
    <w:rsid w:val="00E54327"/>
    <w:rsid w:val="00E60567"/>
    <w:rsid w:val="00E772A2"/>
    <w:rsid w:val="00ED4F66"/>
    <w:rsid w:val="00F2788E"/>
    <w:rsid w:val="00F74761"/>
    <w:rsid w:val="00F954C7"/>
    <w:rsid w:val="00FB0812"/>
    <w:rsid w:val="00FE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37D"/>
  </w:style>
  <w:style w:type="paragraph" w:styleId="a6">
    <w:name w:val="footer"/>
    <w:basedOn w:val="a"/>
    <w:link w:val="a7"/>
    <w:uiPriority w:val="99"/>
    <w:unhideWhenUsed/>
    <w:rsid w:val="0008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37D"/>
  </w:style>
  <w:style w:type="character" w:styleId="a8">
    <w:name w:val="Hyperlink"/>
    <w:rsid w:val="009E13C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E13C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E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3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F1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A348-E762-4A4A-8833-7BE82B78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2</cp:revision>
  <cp:lastPrinted>2025-01-16T12:39:00Z</cp:lastPrinted>
  <dcterms:created xsi:type="dcterms:W3CDTF">2025-01-16T12:59:00Z</dcterms:created>
  <dcterms:modified xsi:type="dcterms:W3CDTF">2025-01-16T12:59:00Z</dcterms:modified>
</cp:coreProperties>
</file>