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2F" w:rsidRPr="0002382F" w:rsidRDefault="0002382F" w:rsidP="0002382F">
      <w:pPr>
        <w:pStyle w:val="ConsPlusTitle0"/>
        <w:spacing w:line="276" w:lineRule="auto"/>
        <w:jc w:val="center"/>
        <w:rPr>
          <w:rFonts w:ascii="Times New Roman" w:hAnsi="Times New Roman" w:cs="Times New Roman"/>
          <w:color w:val="000000"/>
          <w:sz w:val="28"/>
          <w:szCs w:val="28"/>
        </w:rPr>
      </w:pPr>
      <w:r w:rsidRPr="0002382F">
        <w:rPr>
          <w:rFonts w:ascii="Times New Roman" w:hAnsi="Times New Roman" w:cs="Times New Roman"/>
          <w:color w:val="000000"/>
          <w:sz w:val="28"/>
          <w:szCs w:val="28"/>
        </w:rPr>
        <w:t xml:space="preserve">Совет </w:t>
      </w:r>
      <w:r w:rsidRPr="0002382F">
        <w:rPr>
          <w:rFonts w:ascii="Times New Roman" w:hAnsi="Times New Roman" w:cs="Times New Roman"/>
          <w:sz w:val="28"/>
          <w:szCs w:val="28"/>
        </w:rPr>
        <w:t xml:space="preserve">городского округа муниципальное образование </w:t>
      </w:r>
      <w:r w:rsidRPr="0002382F">
        <w:rPr>
          <w:rFonts w:ascii="Times New Roman" w:hAnsi="Times New Roman" w:cs="Times New Roman"/>
          <w:sz w:val="28"/>
          <w:szCs w:val="28"/>
        </w:rPr>
        <w:br/>
        <w:t>городской округ город Красный Луч Луганской Народной Республики</w:t>
      </w:r>
    </w:p>
    <w:p w:rsidR="0002382F" w:rsidRPr="0002382F" w:rsidRDefault="0002382F" w:rsidP="0002382F">
      <w:pPr>
        <w:pStyle w:val="ConsPlusTitle0"/>
        <w:spacing w:line="276" w:lineRule="auto"/>
        <w:jc w:val="center"/>
        <w:rPr>
          <w:rFonts w:ascii="Times New Roman" w:hAnsi="Times New Roman" w:cs="Times New Roman"/>
          <w:b w:val="0"/>
          <w:color w:val="000000"/>
          <w:sz w:val="28"/>
          <w:szCs w:val="28"/>
        </w:rPr>
      </w:pPr>
    </w:p>
    <w:p w:rsidR="0002382F" w:rsidRDefault="00986046" w:rsidP="0002382F">
      <w:pPr>
        <w:spacing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XIII</w:t>
      </w:r>
      <w:r w:rsidR="0002382F" w:rsidRPr="0002382F">
        <w:rPr>
          <w:rFonts w:ascii="Times New Roman" w:hAnsi="Times New Roman" w:cs="Times New Roman"/>
          <w:b/>
          <w:sz w:val="28"/>
          <w:szCs w:val="28"/>
        </w:rPr>
        <w:t xml:space="preserve"> заседание </w:t>
      </w:r>
      <w:r w:rsidR="0002382F" w:rsidRPr="0002382F">
        <w:rPr>
          <w:rFonts w:ascii="Times New Roman" w:hAnsi="Times New Roman" w:cs="Times New Roman"/>
          <w:b/>
          <w:sz w:val="28"/>
          <w:szCs w:val="28"/>
          <w:lang w:val="en-US"/>
        </w:rPr>
        <w:t>I</w:t>
      </w:r>
      <w:r w:rsidR="0002382F" w:rsidRPr="0002382F">
        <w:rPr>
          <w:rFonts w:ascii="Times New Roman" w:hAnsi="Times New Roman" w:cs="Times New Roman"/>
          <w:b/>
          <w:sz w:val="28"/>
          <w:szCs w:val="28"/>
        </w:rPr>
        <w:t xml:space="preserve"> созыва</w:t>
      </w:r>
    </w:p>
    <w:p w:rsidR="0074424B" w:rsidRPr="0002382F" w:rsidRDefault="0074424B" w:rsidP="0002382F">
      <w:pPr>
        <w:spacing w:line="276" w:lineRule="auto"/>
        <w:jc w:val="center"/>
        <w:rPr>
          <w:rFonts w:ascii="Times New Roman" w:hAnsi="Times New Roman" w:cs="Times New Roman"/>
          <w:b/>
          <w:sz w:val="28"/>
          <w:szCs w:val="28"/>
        </w:rPr>
      </w:pPr>
    </w:p>
    <w:p w:rsidR="0002382F" w:rsidRPr="0002382F" w:rsidRDefault="0002382F" w:rsidP="0002382F">
      <w:pPr>
        <w:pStyle w:val="1"/>
        <w:tabs>
          <w:tab w:val="left" w:pos="708"/>
        </w:tabs>
        <w:spacing w:line="276" w:lineRule="auto"/>
        <w:rPr>
          <w:rFonts w:ascii="Times New Roman" w:hAnsi="Times New Roman" w:cs="Times New Roman"/>
          <w:sz w:val="28"/>
          <w:szCs w:val="28"/>
        </w:rPr>
      </w:pPr>
      <w:r w:rsidRPr="0002382F">
        <w:rPr>
          <w:rFonts w:ascii="Times New Roman" w:hAnsi="Times New Roman" w:cs="Times New Roman"/>
          <w:sz w:val="28"/>
          <w:szCs w:val="28"/>
        </w:rPr>
        <w:t>РЕШЕНИЕ</w:t>
      </w:r>
    </w:p>
    <w:p w:rsidR="0002382F" w:rsidRPr="0002382F" w:rsidRDefault="0002382F" w:rsidP="0002382F">
      <w:pPr>
        <w:jc w:val="center"/>
        <w:rPr>
          <w:rFonts w:ascii="Times New Roman" w:hAnsi="Times New Roman" w:cs="Times New Roman"/>
        </w:rPr>
      </w:pPr>
    </w:p>
    <w:p w:rsidR="002D2580" w:rsidRPr="00A918CE" w:rsidRDefault="0002382F" w:rsidP="0002382F">
      <w:pPr>
        <w:spacing w:line="276" w:lineRule="auto"/>
        <w:jc w:val="center"/>
        <w:rPr>
          <w:rFonts w:ascii="Times New Roman" w:hAnsi="Times New Roman" w:cs="Times New Roman"/>
          <w:sz w:val="28"/>
          <w:szCs w:val="28"/>
        </w:rPr>
      </w:pPr>
      <w:r w:rsidRPr="0002382F">
        <w:rPr>
          <w:rFonts w:ascii="Times New Roman" w:hAnsi="Times New Roman" w:cs="Times New Roman"/>
          <w:sz w:val="28"/>
          <w:szCs w:val="28"/>
        </w:rPr>
        <w:t>«</w:t>
      </w:r>
      <w:r w:rsidR="00B15354">
        <w:rPr>
          <w:rFonts w:ascii="Times New Roman" w:hAnsi="Times New Roman" w:cs="Times New Roman"/>
          <w:sz w:val="28"/>
          <w:szCs w:val="28"/>
        </w:rPr>
        <w:t>02</w:t>
      </w:r>
      <w:r w:rsidRPr="0002382F">
        <w:rPr>
          <w:rFonts w:ascii="Times New Roman" w:hAnsi="Times New Roman" w:cs="Times New Roman"/>
          <w:sz w:val="28"/>
          <w:szCs w:val="28"/>
        </w:rPr>
        <w:t xml:space="preserve">» </w:t>
      </w:r>
      <w:r w:rsidR="00E70D3C">
        <w:rPr>
          <w:rFonts w:ascii="Times New Roman" w:hAnsi="Times New Roman" w:cs="Times New Roman"/>
          <w:sz w:val="28"/>
          <w:szCs w:val="28"/>
        </w:rPr>
        <w:t>апреля</w:t>
      </w:r>
      <w:r w:rsidRPr="0002382F">
        <w:rPr>
          <w:rFonts w:ascii="Times New Roman" w:hAnsi="Times New Roman" w:cs="Times New Roman"/>
          <w:sz w:val="28"/>
          <w:szCs w:val="28"/>
        </w:rPr>
        <w:t xml:space="preserve"> 202</w:t>
      </w:r>
      <w:r w:rsidR="00E70D3C">
        <w:rPr>
          <w:rFonts w:ascii="Times New Roman" w:hAnsi="Times New Roman" w:cs="Times New Roman"/>
          <w:sz w:val="28"/>
          <w:szCs w:val="28"/>
        </w:rPr>
        <w:t>4</w:t>
      </w:r>
      <w:r w:rsidRPr="0002382F">
        <w:rPr>
          <w:rFonts w:ascii="Times New Roman" w:hAnsi="Times New Roman" w:cs="Times New Roman"/>
          <w:sz w:val="28"/>
          <w:szCs w:val="28"/>
        </w:rPr>
        <w:t xml:space="preserve"> г</w:t>
      </w:r>
      <w:r w:rsidRPr="0002382F">
        <w:rPr>
          <w:rFonts w:ascii="Times New Roman" w:hAnsi="Times New Roman" w:cs="Times New Roman"/>
          <w:i/>
          <w:sz w:val="28"/>
          <w:szCs w:val="28"/>
        </w:rPr>
        <w:t xml:space="preserve">.          </w:t>
      </w:r>
      <w:r w:rsidRPr="0002382F">
        <w:rPr>
          <w:rFonts w:ascii="Times New Roman" w:hAnsi="Times New Roman" w:cs="Times New Roman"/>
          <w:sz w:val="28"/>
          <w:szCs w:val="28"/>
        </w:rPr>
        <w:t xml:space="preserve">          г. Красный </w:t>
      </w:r>
      <w:r w:rsidRPr="00A918CE">
        <w:rPr>
          <w:rFonts w:ascii="Times New Roman" w:hAnsi="Times New Roman" w:cs="Times New Roman"/>
          <w:sz w:val="28"/>
          <w:szCs w:val="28"/>
        </w:rPr>
        <w:t xml:space="preserve">Луч                                             № </w:t>
      </w:r>
      <w:r w:rsidR="00B15354">
        <w:rPr>
          <w:rFonts w:ascii="Times New Roman" w:hAnsi="Times New Roman" w:cs="Times New Roman"/>
          <w:sz w:val="28"/>
          <w:szCs w:val="28"/>
        </w:rPr>
        <w:t>8</w:t>
      </w:r>
    </w:p>
    <w:p w:rsidR="0002382F" w:rsidRPr="0002382F" w:rsidRDefault="0002382F" w:rsidP="0002382F">
      <w:pPr>
        <w:spacing w:line="276" w:lineRule="auto"/>
        <w:jc w:val="center"/>
        <w:rPr>
          <w:rFonts w:ascii="Times New Roman" w:hAnsi="Times New Roman" w:cs="Times New Roman"/>
          <w:sz w:val="28"/>
          <w:szCs w:val="28"/>
        </w:rPr>
      </w:pPr>
    </w:p>
    <w:p w:rsidR="00AF0D23" w:rsidRDefault="000D3855" w:rsidP="000D3855">
      <w:pPr>
        <w:pStyle w:val="ConsPlusTitle0"/>
        <w:jc w:val="center"/>
        <w:rPr>
          <w:rFonts w:ascii="Times New Roman" w:hAnsi="Times New Roman"/>
          <w:sz w:val="28"/>
          <w:szCs w:val="28"/>
        </w:rPr>
      </w:pPr>
      <w:r>
        <w:rPr>
          <w:rFonts w:ascii="Times New Roman" w:hAnsi="Times New Roman"/>
          <w:sz w:val="28"/>
          <w:szCs w:val="28"/>
        </w:rPr>
        <w:t>О внесении изменений в решение Совета городского округа муниципальное образование городской округ город Красный Луч Луга</w:t>
      </w:r>
      <w:r w:rsidR="00AF0D23">
        <w:rPr>
          <w:rFonts w:ascii="Times New Roman" w:hAnsi="Times New Roman"/>
          <w:sz w:val="28"/>
          <w:szCs w:val="28"/>
        </w:rPr>
        <w:t xml:space="preserve">нской Народной Республики от 21 декабря </w:t>
      </w:r>
      <w:r>
        <w:rPr>
          <w:rFonts w:ascii="Times New Roman" w:hAnsi="Times New Roman"/>
          <w:sz w:val="28"/>
          <w:szCs w:val="28"/>
        </w:rPr>
        <w:t>2023 № 3 «Об утверждении</w:t>
      </w:r>
      <w:r w:rsidR="0002382F">
        <w:rPr>
          <w:rFonts w:ascii="Times New Roman" w:hAnsi="Times New Roman"/>
          <w:sz w:val="28"/>
          <w:szCs w:val="28"/>
        </w:rPr>
        <w:t xml:space="preserve"> структуры и установлении предельной штатной численности Администрации городского округа муниципальное образование </w:t>
      </w:r>
    </w:p>
    <w:p w:rsidR="002D2580" w:rsidRPr="00BC743D" w:rsidRDefault="0002382F" w:rsidP="000D3855">
      <w:pPr>
        <w:pStyle w:val="ConsPlusTitle0"/>
        <w:jc w:val="center"/>
        <w:rPr>
          <w:rFonts w:ascii="Times New Roman" w:hAnsi="Times New Roman"/>
          <w:sz w:val="28"/>
          <w:szCs w:val="28"/>
        </w:rPr>
      </w:pPr>
      <w:r>
        <w:rPr>
          <w:rFonts w:ascii="Times New Roman" w:hAnsi="Times New Roman"/>
          <w:sz w:val="28"/>
          <w:szCs w:val="28"/>
        </w:rPr>
        <w:t xml:space="preserve">городской округ город Красный Луч Луганской Народной Республики </w:t>
      </w:r>
      <w:r w:rsidR="00ED6B2F">
        <w:rPr>
          <w:rFonts w:ascii="Times New Roman" w:hAnsi="Times New Roman"/>
          <w:sz w:val="28"/>
          <w:szCs w:val="28"/>
        </w:rPr>
        <w:t>и Аппарата Совета городского округа муниципальное образование городской округ город Красный Луч Луганской Народной Республики</w:t>
      </w:r>
      <w:r w:rsidR="00986046">
        <w:rPr>
          <w:rFonts w:ascii="Times New Roman" w:hAnsi="Times New Roman"/>
          <w:sz w:val="28"/>
          <w:szCs w:val="28"/>
        </w:rPr>
        <w:t>»</w:t>
      </w:r>
    </w:p>
    <w:p w:rsidR="0074424B" w:rsidRPr="00BC743D" w:rsidRDefault="0074424B">
      <w:pPr>
        <w:pStyle w:val="ConsPlusNormal0"/>
        <w:spacing w:after="1"/>
        <w:rPr>
          <w:rFonts w:ascii="Times New Roman" w:hAnsi="Times New Roman"/>
          <w:sz w:val="28"/>
          <w:szCs w:val="28"/>
        </w:rPr>
      </w:pPr>
    </w:p>
    <w:p w:rsidR="009E0C03" w:rsidRPr="009E0C03" w:rsidRDefault="00E5438D" w:rsidP="009E0C03">
      <w:pPr>
        <w:ind w:firstLine="709"/>
        <w:jc w:val="both"/>
        <w:rPr>
          <w:rFonts w:ascii="Times New Roman" w:hAnsi="Times New Roman" w:cs="Times New Roman"/>
          <w:sz w:val="28"/>
          <w:szCs w:val="28"/>
        </w:rPr>
      </w:pPr>
      <w:r w:rsidRPr="00F7438A">
        <w:rPr>
          <w:rFonts w:ascii="Times New Roman" w:hAnsi="Times New Roman"/>
          <w:sz w:val="28"/>
          <w:szCs w:val="28"/>
        </w:rPr>
        <w:t xml:space="preserve">В соответствии с Федеральными законами от 6 октября 2003 года </w:t>
      </w:r>
      <w:r w:rsidR="005053ED">
        <w:rPr>
          <w:rFonts w:ascii="Times New Roman" w:hAnsi="Times New Roman"/>
          <w:sz w:val="28"/>
          <w:szCs w:val="28"/>
        </w:rPr>
        <w:t xml:space="preserve">           </w:t>
      </w:r>
      <w:r w:rsidR="00F7438A" w:rsidRPr="00F7438A">
        <w:rPr>
          <w:rFonts w:ascii="Times New Roman" w:hAnsi="Times New Roman"/>
          <w:sz w:val="28"/>
          <w:szCs w:val="28"/>
        </w:rPr>
        <w:t>№</w:t>
      </w:r>
      <w:r w:rsidR="005053ED">
        <w:rPr>
          <w:rFonts w:ascii="Times New Roman" w:hAnsi="Times New Roman"/>
          <w:sz w:val="28"/>
          <w:szCs w:val="28"/>
        </w:rPr>
        <w:t xml:space="preserve"> </w:t>
      </w:r>
      <w:r w:rsidRPr="00F7438A">
        <w:rPr>
          <w:rFonts w:ascii="Times New Roman" w:hAnsi="Times New Roman"/>
          <w:sz w:val="28"/>
          <w:szCs w:val="28"/>
        </w:rPr>
        <w:t xml:space="preserve">131-ФЗ </w:t>
      </w:r>
      <w:r w:rsidR="00BC743D" w:rsidRPr="00F7438A">
        <w:rPr>
          <w:rFonts w:ascii="Times New Roman" w:hAnsi="Times New Roman"/>
          <w:sz w:val="28"/>
          <w:szCs w:val="28"/>
        </w:rPr>
        <w:t>«</w:t>
      </w:r>
      <w:r w:rsidRPr="00F7438A">
        <w:rPr>
          <w:rFonts w:ascii="Times New Roman" w:hAnsi="Times New Roman"/>
          <w:sz w:val="28"/>
          <w:szCs w:val="28"/>
        </w:rPr>
        <w:t>Об общих принципах организации местного самоуправления в Российской Федерации</w:t>
      </w:r>
      <w:r w:rsidR="00BC743D" w:rsidRPr="00F7438A">
        <w:rPr>
          <w:rFonts w:ascii="Times New Roman" w:hAnsi="Times New Roman"/>
          <w:sz w:val="28"/>
          <w:szCs w:val="28"/>
        </w:rPr>
        <w:t>»</w:t>
      </w:r>
      <w:r w:rsidRPr="00F7438A">
        <w:rPr>
          <w:rFonts w:ascii="Times New Roman" w:hAnsi="Times New Roman"/>
          <w:sz w:val="28"/>
          <w:szCs w:val="28"/>
        </w:rPr>
        <w:t xml:space="preserve">, от 2 марта 2007 года </w:t>
      </w:r>
      <w:r w:rsidR="00F7438A" w:rsidRPr="00F7438A">
        <w:rPr>
          <w:rFonts w:ascii="Times New Roman" w:hAnsi="Times New Roman"/>
          <w:sz w:val="28"/>
          <w:szCs w:val="28"/>
        </w:rPr>
        <w:t>№</w:t>
      </w:r>
      <w:r w:rsidRPr="00F7438A">
        <w:rPr>
          <w:rFonts w:ascii="Times New Roman" w:hAnsi="Times New Roman"/>
          <w:sz w:val="28"/>
          <w:szCs w:val="28"/>
        </w:rPr>
        <w:t xml:space="preserve"> 25-ФЗ </w:t>
      </w:r>
      <w:r w:rsidR="00BC743D" w:rsidRPr="00F7438A">
        <w:rPr>
          <w:rFonts w:ascii="Times New Roman" w:hAnsi="Times New Roman"/>
          <w:sz w:val="28"/>
          <w:szCs w:val="28"/>
        </w:rPr>
        <w:t>«</w:t>
      </w:r>
      <w:r w:rsidRPr="00F7438A">
        <w:rPr>
          <w:rFonts w:ascii="Times New Roman" w:hAnsi="Times New Roman"/>
          <w:sz w:val="28"/>
          <w:szCs w:val="28"/>
        </w:rPr>
        <w:t>О муниципальной службе в Российской Федерации</w:t>
      </w:r>
      <w:r w:rsidR="00BC743D" w:rsidRPr="00F7438A">
        <w:rPr>
          <w:rFonts w:ascii="Times New Roman" w:hAnsi="Times New Roman"/>
          <w:sz w:val="28"/>
          <w:szCs w:val="28"/>
        </w:rPr>
        <w:t>»</w:t>
      </w:r>
      <w:r w:rsidRPr="00F7438A">
        <w:rPr>
          <w:rFonts w:ascii="Times New Roman" w:hAnsi="Times New Roman"/>
          <w:sz w:val="28"/>
          <w:szCs w:val="28"/>
        </w:rPr>
        <w:t xml:space="preserve">, руководствуясь </w:t>
      </w:r>
      <w:hyperlink r:id="rId7" w:tooltip="Решение Совета депутатов Старооскольского городского округа Белгородской обл. от 21.02.2008 N 24 (ред. от 06.03.2018) &quot;Об Уставе Старооскольского городского округа Белгородской области&quot; (Зарегистрировано в ГУ Минюста России по Центральному федеральному округу ">
        <w:r w:rsidRPr="00F7438A">
          <w:rPr>
            <w:rFonts w:ascii="Times New Roman" w:hAnsi="Times New Roman"/>
            <w:sz w:val="28"/>
            <w:szCs w:val="28"/>
          </w:rPr>
          <w:t>Уставом</w:t>
        </w:r>
      </w:hyperlink>
      <w:r w:rsidRPr="00F7438A">
        <w:rPr>
          <w:rFonts w:ascii="Times New Roman" w:hAnsi="Times New Roman"/>
          <w:sz w:val="28"/>
          <w:szCs w:val="28"/>
        </w:rPr>
        <w:t xml:space="preserve"> </w:t>
      </w:r>
      <w:r w:rsidR="009E0C03">
        <w:rPr>
          <w:rFonts w:ascii="Times New Roman" w:hAnsi="Times New Roman"/>
          <w:sz w:val="28"/>
          <w:szCs w:val="28"/>
        </w:rPr>
        <w:t>муниципального образования городской округ город Красный Луч Луганской Народной Республики</w:t>
      </w:r>
      <w:r w:rsidRPr="00F7438A">
        <w:rPr>
          <w:rFonts w:ascii="Times New Roman" w:hAnsi="Times New Roman"/>
          <w:sz w:val="28"/>
          <w:szCs w:val="28"/>
        </w:rPr>
        <w:t xml:space="preserve">, </w:t>
      </w:r>
      <w:r w:rsidR="009E0C03" w:rsidRPr="009E0C03">
        <w:rPr>
          <w:rFonts w:ascii="Times New Roman" w:hAnsi="Times New Roman" w:cs="Times New Roman"/>
          <w:sz w:val="28"/>
          <w:szCs w:val="28"/>
        </w:rPr>
        <w:t>Совет городского округа муниципальное образование городской округ город Красный Луч Луганской Народной Республики</w:t>
      </w:r>
    </w:p>
    <w:p w:rsidR="009E0C03" w:rsidRPr="009E0C03" w:rsidRDefault="009E0C03" w:rsidP="009E0C03">
      <w:pPr>
        <w:ind w:firstLine="709"/>
        <w:jc w:val="center"/>
        <w:rPr>
          <w:rFonts w:ascii="Times New Roman" w:hAnsi="Times New Roman" w:cs="Times New Roman"/>
          <w:sz w:val="28"/>
          <w:szCs w:val="28"/>
        </w:rPr>
      </w:pPr>
    </w:p>
    <w:p w:rsidR="009E0C03" w:rsidRDefault="009E0C03" w:rsidP="009E0C03">
      <w:pPr>
        <w:ind w:firstLine="709"/>
        <w:jc w:val="center"/>
        <w:rPr>
          <w:rFonts w:ascii="Times New Roman" w:hAnsi="Times New Roman" w:cs="Times New Roman"/>
          <w:b/>
          <w:sz w:val="28"/>
          <w:szCs w:val="28"/>
        </w:rPr>
      </w:pPr>
      <w:r w:rsidRPr="009E0C03">
        <w:rPr>
          <w:rFonts w:ascii="Times New Roman" w:hAnsi="Times New Roman" w:cs="Times New Roman"/>
          <w:b/>
          <w:sz w:val="28"/>
          <w:szCs w:val="28"/>
        </w:rPr>
        <w:t>РЕШИЛ:</w:t>
      </w:r>
    </w:p>
    <w:p w:rsidR="00C544C1" w:rsidRPr="009E0C03" w:rsidRDefault="00C544C1" w:rsidP="009E0C03">
      <w:pPr>
        <w:ind w:firstLine="709"/>
        <w:jc w:val="center"/>
        <w:rPr>
          <w:rFonts w:ascii="Times New Roman" w:hAnsi="Times New Roman" w:cs="Times New Roman"/>
          <w:b/>
          <w:sz w:val="28"/>
          <w:szCs w:val="28"/>
        </w:rPr>
      </w:pPr>
    </w:p>
    <w:p w:rsidR="000D3855" w:rsidRDefault="000D3855" w:rsidP="00AF0D23">
      <w:pPr>
        <w:pStyle w:val="ConsPlusTitle0"/>
        <w:ind w:firstLine="708"/>
        <w:jc w:val="both"/>
        <w:rPr>
          <w:rFonts w:ascii="Times New Roman" w:hAnsi="Times New Roman" w:cs="Times New Roman"/>
          <w:b w:val="0"/>
          <w:sz w:val="28"/>
          <w:szCs w:val="28"/>
        </w:rPr>
      </w:pPr>
      <w:r w:rsidRPr="00AF0D23">
        <w:rPr>
          <w:rFonts w:ascii="Times New Roman" w:hAnsi="Times New Roman" w:cs="Times New Roman"/>
          <w:b w:val="0"/>
          <w:sz w:val="28"/>
          <w:szCs w:val="28"/>
        </w:rPr>
        <w:t xml:space="preserve">1. Внести в приложение № </w:t>
      </w:r>
      <w:r w:rsidR="00AF0D23" w:rsidRPr="00AF0D23">
        <w:rPr>
          <w:rFonts w:ascii="Times New Roman" w:hAnsi="Times New Roman" w:cs="Times New Roman"/>
          <w:b w:val="0"/>
          <w:sz w:val="28"/>
          <w:szCs w:val="28"/>
        </w:rPr>
        <w:t>3</w:t>
      </w:r>
      <w:r w:rsidRPr="00AF0D23">
        <w:rPr>
          <w:rFonts w:ascii="Times New Roman" w:hAnsi="Times New Roman" w:cs="Times New Roman"/>
          <w:b w:val="0"/>
          <w:sz w:val="28"/>
          <w:szCs w:val="28"/>
        </w:rPr>
        <w:t xml:space="preserve"> к </w:t>
      </w:r>
      <w:r w:rsidR="00AF0D23" w:rsidRPr="00AF0D23">
        <w:rPr>
          <w:rFonts w:ascii="Times New Roman" w:hAnsi="Times New Roman" w:cs="Times New Roman"/>
          <w:b w:val="0"/>
          <w:sz w:val="28"/>
          <w:szCs w:val="28"/>
        </w:rPr>
        <w:t>решению</w:t>
      </w:r>
      <w:r w:rsidRPr="00AF0D23">
        <w:rPr>
          <w:rFonts w:ascii="Times New Roman" w:hAnsi="Times New Roman" w:cs="Times New Roman"/>
          <w:b w:val="0"/>
          <w:sz w:val="28"/>
          <w:szCs w:val="28"/>
        </w:rPr>
        <w:t xml:space="preserve"> </w:t>
      </w:r>
      <w:r w:rsidR="00AF0D23" w:rsidRPr="00AF0D23">
        <w:rPr>
          <w:rFonts w:ascii="Times New Roman" w:hAnsi="Times New Roman"/>
          <w:b w:val="0"/>
          <w:sz w:val="28"/>
          <w:szCs w:val="28"/>
        </w:rPr>
        <w:t>Совета городского округа муниципальное образование городской округ город Красный Луч Луганской Народной Республики от 21.12.2023 № 3 «Об утверждении структуры и установлении предельной штатной численности Администрации городского округа муниципальное образование городской округ город Красный Луч Луганской Народной Республики и Аппарата Совета городского округа муниципальное образование городской округ город Красный Луч Луганской Народной Республики</w:t>
      </w:r>
      <w:r w:rsidRPr="00AF0D23">
        <w:rPr>
          <w:rFonts w:ascii="Times New Roman" w:hAnsi="Times New Roman" w:cs="Times New Roman"/>
          <w:b w:val="0"/>
          <w:sz w:val="28"/>
          <w:szCs w:val="28"/>
        </w:rPr>
        <w:t>, следующие изменения:</w:t>
      </w:r>
    </w:p>
    <w:p w:rsidR="00B15354" w:rsidRPr="00B15354" w:rsidRDefault="000D3855" w:rsidP="00B15354">
      <w:pPr>
        <w:pStyle w:val="ConsPlusNormal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1.1. </w:t>
      </w:r>
      <w:r w:rsidR="00062768">
        <w:rPr>
          <w:rFonts w:ascii="Times New Roman" w:hAnsi="Times New Roman" w:cs="Times New Roman"/>
          <w:sz w:val="28"/>
          <w:szCs w:val="28"/>
        </w:rPr>
        <w:t>П</w:t>
      </w:r>
      <w:r>
        <w:rPr>
          <w:rFonts w:ascii="Times New Roman" w:hAnsi="Times New Roman" w:cs="Times New Roman"/>
          <w:sz w:val="28"/>
          <w:szCs w:val="28"/>
        </w:rPr>
        <w:t>риложени</w:t>
      </w:r>
      <w:r w:rsidR="004D1DCF">
        <w:rPr>
          <w:rFonts w:ascii="Times New Roman" w:hAnsi="Times New Roman" w:cs="Times New Roman"/>
          <w:sz w:val="28"/>
          <w:szCs w:val="28"/>
        </w:rPr>
        <w:t>е</w:t>
      </w:r>
      <w:r w:rsidR="008049A8">
        <w:rPr>
          <w:rFonts w:ascii="Times New Roman" w:hAnsi="Times New Roman" w:cs="Times New Roman"/>
          <w:sz w:val="28"/>
          <w:szCs w:val="28"/>
        </w:rPr>
        <w:t xml:space="preserve"> № 3</w:t>
      </w:r>
      <w:r w:rsidR="004D1DCF">
        <w:rPr>
          <w:rFonts w:ascii="Times New Roman" w:hAnsi="Times New Roman" w:cs="Times New Roman"/>
          <w:sz w:val="28"/>
          <w:szCs w:val="28"/>
        </w:rPr>
        <w:t xml:space="preserve"> </w:t>
      </w:r>
      <w:r w:rsidR="004D1DCF" w:rsidRPr="00AF0D23">
        <w:rPr>
          <w:rFonts w:ascii="Times New Roman" w:hAnsi="Times New Roman" w:cs="Times New Roman"/>
          <w:sz w:val="28"/>
          <w:szCs w:val="28"/>
        </w:rPr>
        <w:t xml:space="preserve">к решению </w:t>
      </w:r>
      <w:r w:rsidR="004D1DCF" w:rsidRPr="00AF0D23">
        <w:rPr>
          <w:rFonts w:ascii="Times New Roman" w:hAnsi="Times New Roman"/>
          <w:sz w:val="28"/>
          <w:szCs w:val="28"/>
        </w:rPr>
        <w:t>Совета городского округа муниципальное образование городской округ город Красный Луч Луганской Народной Республики от 21.12.2023 № 3 «Об утверждении структуры и установлении предельной штатной численности Администрации городского округа муниципальное образование городской округ город Красный Луч Луганской Народной Республики и Аппарата Совета городского округа муниципальное образование городской округ город Красный Луч Луганской Народной Республики</w:t>
      </w:r>
      <w:r w:rsidR="005806D7" w:rsidRPr="005806D7">
        <w:rPr>
          <w:rFonts w:ascii="Times New Roman" w:hAnsi="Times New Roman" w:cs="Times New Roman"/>
          <w:sz w:val="28"/>
          <w:szCs w:val="28"/>
        </w:rPr>
        <w:t xml:space="preserve"> </w:t>
      </w:r>
      <w:r w:rsidR="005806D7">
        <w:rPr>
          <w:rFonts w:ascii="Times New Roman" w:hAnsi="Times New Roman" w:cs="Times New Roman"/>
          <w:sz w:val="28"/>
          <w:szCs w:val="28"/>
        </w:rPr>
        <w:t xml:space="preserve">изложить в </w:t>
      </w:r>
      <w:r w:rsidR="00B15354">
        <w:rPr>
          <w:rFonts w:ascii="Times New Roman" w:hAnsi="Times New Roman" w:cs="Times New Roman"/>
          <w:sz w:val="28"/>
          <w:szCs w:val="28"/>
        </w:rPr>
        <w:t>новой редакции:</w:t>
      </w:r>
    </w:p>
    <w:p w:rsidR="004D1DCF" w:rsidRPr="00BC743D" w:rsidRDefault="004D1DCF" w:rsidP="004D1DCF">
      <w:pPr>
        <w:pStyle w:val="ConsPlusNormal0"/>
        <w:ind w:left="851"/>
        <w:outlineLvl w:val="0"/>
        <w:rPr>
          <w:rFonts w:ascii="Times New Roman" w:hAnsi="Times New Roman"/>
          <w:sz w:val="28"/>
          <w:szCs w:val="28"/>
        </w:rPr>
      </w:pPr>
      <w:r>
        <w:rPr>
          <w:rFonts w:ascii="Times New Roman" w:hAnsi="Times New Roman" w:cs="Times New Roman"/>
          <w:sz w:val="28"/>
          <w:szCs w:val="28"/>
        </w:rPr>
        <w:lastRenderedPageBreak/>
        <w:t xml:space="preserve">                                                             </w:t>
      </w:r>
      <w:r w:rsidRPr="004D1DCF">
        <w:rPr>
          <w:rFonts w:ascii="Times New Roman" w:hAnsi="Times New Roman"/>
          <w:sz w:val="28"/>
          <w:szCs w:val="28"/>
        </w:rPr>
        <w:t xml:space="preserve"> </w:t>
      </w:r>
      <w:r>
        <w:rPr>
          <w:rFonts w:ascii="Times New Roman" w:hAnsi="Times New Roman"/>
          <w:sz w:val="28"/>
          <w:szCs w:val="28"/>
        </w:rPr>
        <w:t>«</w:t>
      </w:r>
      <w:r w:rsidRPr="00BC743D">
        <w:rPr>
          <w:rFonts w:ascii="Times New Roman" w:hAnsi="Times New Roman"/>
          <w:sz w:val="28"/>
          <w:szCs w:val="28"/>
        </w:rPr>
        <w:t xml:space="preserve">Приложение </w:t>
      </w:r>
      <w:r>
        <w:rPr>
          <w:rFonts w:ascii="Times New Roman" w:hAnsi="Times New Roman"/>
          <w:sz w:val="28"/>
          <w:szCs w:val="28"/>
        </w:rPr>
        <w:t>№ 3</w:t>
      </w:r>
    </w:p>
    <w:p w:rsidR="004D1DCF" w:rsidRDefault="004D1DCF" w:rsidP="004D1DCF">
      <w:pPr>
        <w:pStyle w:val="ConsPlusNormal0"/>
        <w:ind w:left="5245"/>
        <w:rPr>
          <w:rFonts w:ascii="Times New Roman" w:hAnsi="Times New Roman"/>
          <w:sz w:val="28"/>
          <w:szCs w:val="28"/>
        </w:rPr>
      </w:pPr>
      <w:r w:rsidRPr="00BC743D">
        <w:rPr>
          <w:rFonts w:ascii="Times New Roman" w:hAnsi="Times New Roman"/>
          <w:sz w:val="28"/>
          <w:szCs w:val="28"/>
        </w:rPr>
        <w:t>к решению</w:t>
      </w:r>
      <w:r>
        <w:rPr>
          <w:rFonts w:ascii="Times New Roman" w:hAnsi="Times New Roman"/>
          <w:sz w:val="28"/>
          <w:szCs w:val="28"/>
        </w:rPr>
        <w:t xml:space="preserve"> </w:t>
      </w:r>
      <w:r w:rsidRPr="00BC743D">
        <w:rPr>
          <w:rFonts w:ascii="Times New Roman" w:hAnsi="Times New Roman"/>
          <w:sz w:val="28"/>
          <w:szCs w:val="28"/>
        </w:rPr>
        <w:t xml:space="preserve">Совета </w:t>
      </w:r>
      <w:r>
        <w:rPr>
          <w:rFonts w:ascii="Times New Roman" w:hAnsi="Times New Roman"/>
          <w:sz w:val="28"/>
          <w:szCs w:val="28"/>
        </w:rPr>
        <w:t>городского</w:t>
      </w:r>
    </w:p>
    <w:p w:rsidR="004D1DCF" w:rsidRDefault="004D1DCF" w:rsidP="004D1DCF">
      <w:pPr>
        <w:pStyle w:val="ConsPlusNormal0"/>
        <w:ind w:left="5245"/>
        <w:rPr>
          <w:rFonts w:ascii="Times New Roman" w:hAnsi="Times New Roman"/>
          <w:sz w:val="28"/>
          <w:szCs w:val="28"/>
        </w:rPr>
      </w:pPr>
      <w:r>
        <w:rPr>
          <w:rFonts w:ascii="Times New Roman" w:hAnsi="Times New Roman"/>
          <w:sz w:val="28"/>
          <w:szCs w:val="28"/>
        </w:rPr>
        <w:t>округа муниципальное образование</w:t>
      </w:r>
    </w:p>
    <w:p w:rsidR="004D1DCF" w:rsidRDefault="004D1DCF" w:rsidP="004D1DCF">
      <w:pPr>
        <w:pStyle w:val="ConsPlusNormal0"/>
        <w:ind w:left="5245"/>
        <w:rPr>
          <w:rFonts w:ascii="Times New Roman" w:hAnsi="Times New Roman"/>
          <w:sz w:val="28"/>
          <w:szCs w:val="28"/>
        </w:rPr>
      </w:pPr>
      <w:r>
        <w:rPr>
          <w:rFonts w:ascii="Times New Roman" w:hAnsi="Times New Roman"/>
          <w:sz w:val="28"/>
          <w:szCs w:val="28"/>
        </w:rPr>
        <w:t>городской округ город Красный Луч</w:t>
      </w:r>
    </w:p>
    <w:p w:rsidR="004D1DCF" w:rsidRPr="00BC743D" w:rsidRDefault="004D1DCF" w:rsidP="004D1DCF">
      <w:pPr>
        <w:pStyle w:val="ConsPlusNormal0"/>
        <w:ind w:left="5245"/>
        <w:rPr>
          <w:rFonts w:ascii="Times New Roman" w:hAnsi="Times New Roman"/>
          <w:sz w:val="28"/>
          <w:szCs w:val="28"/>
        </w:rPr>
      </w:pPr>
      <w:r>
        <w:rPr>
          <w:rFonts w:ascii="Times New Roman" w:hAnsi="Times New Roman"/>
          <w:sz w:val="28"/>
          <w:szCs w:val="28"/>
        </w:rPr>
        <w:t xml:space="preserve">Луганской Народной Республики </w:t>
      </w:r>
    </w:p>
    <w:p w:rsidR="004D1DCF" w:rsidRDefault="004D1DCF" w:rsidP="004D1DCF">
      <w:pPr>
        <w:pStyle w:val="ConsPlusNormal0"/>
        <w:ind w:left="5245"/>
        <w:rPr>
          <w:rFonts w:ascii="Times New Roman" w:hAnsi="Times New Roman"/>
          <w:sz w:val="28"/>
          <w:szCs w:val="28"/>
          <w:lang w:val="en-US"/>
        </w:rPr>
      </w:pPr>
      <w:r w:rsidRPr="00BC743D">
        <w:rPr>
          <w:rFonts w:ascii="Times New Roman" w:hAnsi="Times New Roman"/>
          <w:sz w:val="28"/>
          <w:szCs w:val="28"/>
        </w:rPr>
        <w:t xml:space="preserve">от </w:t>
      </w:r>
      <w:r>
        <w:rPr>
          <w:rFonts w:ascii="Times New Roman" w:hAnsi="Times New Roman"/>
          <w:sz w:val="28"/>
          <w:szCs w:val="28"/>
        </w:rPr>
        <w:t>«</w:t>
      </w:r>
      <w:r w:rsidRPr="004B7601">
        <w:rPr>
          <w:rFonts w:ascii="Times New Roman" w:hAnsi="Times New Roman"/>
          <w:sz w:val="28"/>
          <w:szCs w:val="28"/>
        </w:rPr>
        <w:t>21</w:t>
      </w:r>
      <w:r>
        <w:rPr>
          <w:rFonts w:ascii="Times New Roman" w:hAnsi="Times New Roman"/>
          <w:sz w:val="28"/>
          <w:szCs w:val="28"/>
        </w:rPr>
        <w:t xml:space="preserve">» </w:t>
      </w:r>
      <w:r w:rsidR="004B7601">
        <w:rPr>
          <w:rFonts w:ascii="Times New Roman" w:hAnsi="Times New Roman"/>
          <w:sz w:val="28"/>
          <w:szCs w:val="28"/>
        </w:rPr>
        <w:t>декабря 2023 года</w:t>
      </w:r>
      <w:r w:rsidRPr="00BC743D">
        <w:rPr>
          <w:rFonts w:ascii="Times New Roman" w:hAnsi="Times New Roman"/>
          <w:sz w:val="28"/>
          <w:szCs w:val="28"/>
        </w:rPr>
        <w:t xml:space="preserve">. </w:t>
      </w:r>
      <w:r>
        <w:rPr>
          <w:rFonts w:ascii="Times New Roman" w:hAnsi="Times New Roman"/>
          <w:sz w:val="28"/>
          <w:szCs w:val="28"/>
        </w:rPr>
        <w:t>№</w:t>
      </w:r>
      <w:r w:rsidRPr="00BC743D">
        <w:rPr>
          <w:rFonts w:ascii="Times New Roman" w:hAnsi="Times New Roman"/>
          <w:sz w:val="28"/>
          <w:szCs w:val="28"/>
        </w:rPr>
        <w:t xml:space="preserve"> </w:t>
      </w:r>
      <w:r>
        <w:rPr>
          <w:rFonts w:ascii="Times New Roman" w:hAnsi="Times New Roman"/>
          <w:sz w:val="28"/>
          <w:szCs w:val="28"/>
        </w:rPr>
        <w:t>3</w:t>
      </w:r>
    </w:p>
    <w:p w:rsidR="00B15354" w:rsidRPr="00B15354" w:rsidRDefault="00B15354" w:rsidP="004D1DCF">
      <w:pPr>
        <w:pStyle w:val="ConsPlusNormal0"/>
        <w:ind w:left="5245"/>
        <w:rPr>
          <w:rFonts w:ascii="Times New Roman" w:hAnsi="Times New Roman"/>
          <w:sz w:val="28"/>
          <w:szCs w:val="28"/>
          <w:lang w:val="en-US"/>
        </w:rPr>
      </w:pPr>
    </w:p>
    <w:p w:rsidR="004D1DCF" w:rsidRDefault="004D1DCF" w:rsidP="004D1DCF">
      <w:pPr>
        <w:pStyle w:val="ConsPlusTitle0"/>
        <w:jc w:val="center"/>
        <w:rPr>
          <w:rFonts w:ascii="Times New Roman" w:hAnsi="Times New Roman"/>
          <w:sz w:val="28"/>
          <w:szCs w:val="28"/>
        </w:rPr>
      </w:pPr>
      <w:bookmarkStart w:id="0" w:name="P51"/>
      <w:bookmarkEnd w:id="0"/>
      <w:r w:rsidRPr="00BC743D">
        <w:rPr>
          <w:rFonts w:ascii="Times New Roman" w:hAnsi="Times New Roman"/>
          <w:sz w:val="28"/>
          <w:szCs w:val="28"/>
        </w:rPr>
        <w:t>СТРУКТУРА АДМИНИСТРАЦИИ</w:t>
      </w:r>
    </w:p>
    <w:p w:rsidR="004D1DCF" w:rsidRDefault="004D1DCF" w:rsidP="004D1DCF">
      <w:pPr>
        <w:pStyle w:val="ConsPlusTitle0"/>
        <w:jc w:val="center"/>
        <w:rPr>
          <w:rFonts w:ascii="Times New Roman" w:hAnsi="Times New Roman"/>
          <w:sz w:val="28"/>
          <w:szCs w:val="28"/>
        </w:rPr>
      </w:pPr>
      <w:r>
        <w:rPr>
          <w:rFonts w:ascii="Times New Roman" w:hAnsi="Times New Roman"/>
          <w:sz w:val="28"/>
          <w:szCs w:val="28"/>
        </w:rPr>
        <w:t>городского округа муниципальное образование</w:t>
      </w:r>
      <w:r w:rsidRPr="00BC743D">
        <w:rPr>
          <w:rFonts w:ascii="Times New Roman" w:hAnsi="Times New Roman"/>
          <w:sz w:val="28"/>
          <w:szCs w:val="28"/>
        </w:rPr>
        <w:t xml:space="preserve"> </w:t>
      </w:r>
      <w:r>
        <w:rPr>
          <w:rFonts w:ascii="Times New Roman" w:hAnsi="Times New Roman"/>
          <w:sz w:val="28"/>
          <w:szCs w:val="28"/>
        </w:rPr>
        <w:t>городской округ</w:t>
      </w:r>
    </w:p>
    <w:p w:rsidR="004D1DCF" w:rsidRDefault="004D1DCF" w:rsidP="004D1DCF">
      <w:pPr>
        <w:pStyle w:val="ConsPlusTitle0"/>
        <w:jc w:val="center"/>
        <w:rPr>
          <w:rFonts w:ascii="Times New Roman" w:hAnsi="Times New Roman"/>
          <w:sz w:val="28"/>
          <w:szCs w:val="28"/>
        </w:rPr>
      </w:pPr>
      <w:r>
        <w:rPr>
          <w:rFonts w:ascii="Times New Roman" w:hAnsi="Times New Roman"/>
          <w:sz w:val="28"/>
          <w:szCs w:val="28"/>
        </w:rPr>
        <w:t>город Красный Луч Луганской Народной Республики</w:t>
      </w:r>
    </w:p>
    <w:p w:rsidR="004D1DCF" w:rsidRPr="00B9743E" w:rsidRDefault="004D1DCF" w:rsidP="004D1DCF">
      <w:pPr>
        <w:pStyle w:val="ConsPlusTitle0"/>
        <w:jc w:val="center"/>
        <w:rPr>
          <w:rFonts w:ascii="Times New Roman" w:hAnsi="Times New Roman"/>
          <w:b w:val="0"/>
          <w:sz w:val="28"/>
          <w:szCs w:val="28"/>
        </w:rPr>
      </w:pPr>
      <w:r w:rsidRPr="00B9743E">
        <w:rPr>
          <w:rFonts w:ascii="Times New Roman" w:hAnsi="Times New Roman"/>
          <w:b w:val="0"/>
          <w:sz w:val="28"/>
          <w:szCs w:val="28"/>
        </w:rPr>
        <w:t>(текст приложения указывать в новой редакции)</w:t>
      </w:r>
      <w:r>
        <w:rPr>
          <w:rFonts w:ascii="Times New Roman" w:hAnsi="Times New Roman"/>
          <w:b w:val="0"/>
          <w:sz w:val="28"/>
          <w:szCs w:val="28"/>
        </w:rPr>
        <w:t>.»</w:t>
      </w:r>
      <w:r w:rsidR="00B15354">
        <w:rPr>
          <w:rFonts w:ascii="Times New Roman" w:hAnsi="Times New Roman"/>
          <w:b w:val="0"/>
          <w:sz w:val="28"/>
          <w:szCs w:val="28"/>
        </w:rPr>
        <w:t>.</w:t>
      </w:r>
    </w:p>
    <w:p w:rsidR="005806D7" w:rsidRDefault="005806D7" w:rsidP="000D3855">
      <w:pPr>
        <w:pStyle w:val="ConsPlusNormal0"/>
        <w:ind w:firstLine="709"/>
        <w:jc w:val="both"/>
        <w:rPr>
          <w:rFonts w:ascii="Times New Roman" w:hAnsi="Times New Roman" w:cs="Times New Roman"/>
          <w:sz w:val="28"/>
          <w:szCs w:val="28"/>
        </w:rPr>
      </w:pPr>
    </w:p>
    <w:p w:rsidR="00062768" w:rsidRDefault="00062768" w:rsidP="00062768">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2. </w:t>
      </w:r>
      <w:r w:rsidRPr="00AF0D23">
        <w:rPr>
          <w:rFonts w:ascii="Times New Roman" w:hAnsi="Times New Roman" w:cs="Times New Roman"/>
          <w:sz w:val="28"/>
          <w:szCs w:val="28"/>
        </w:rPr>
        <w:t> </w:t>
      </w:r>
      <w:r>
        <w:rPr>
          <w:rFonts w:ascii="Times New Roman" w:hAnsi="Times New Roman" w:cs="Times New Roman"/>
          <w:sz w:val="28"/>
          <w:szCs w:val="28"/>
        </w:rPr>
        <w:t>П</w:t>
      </w:r>
      <w:r w:rsidRPr="00AF0D23">
        <w:rPr>
          <w:rFonts w:ascii="Times New Roman" w:hAnsi="Times New Roman" w:cs="Times New Roman"/>
          <w:sz w:val="28"/>
          <w:szCs w:val="28"/>
        </w:rPr>
        <w:t xml:space="preserve">риложение № </w:t>
      </w:r>
      <w:r>
        <w:rPr>
          <w:rFonts w:ascii="Times New Roman" w:hAnsi="Times New Roman" w:cs="Times New Roman"/>
          <w:sz w:val="28"/>
          <w:szCs w:val="28"/>
        </w:rPr>
        <w:t>4</w:t>
      </w:r>
      <w:r w:rsidRPr="00AF0D23">
        <w:rPr>
          <w:rFonts w:ascii="Times New Roman" w:hAnsi="Times New Roman" w:cs="Times New Roman"/>
          <w:sz w:val="28"/>
          <w:szCs w:val="28"/>
        </w:rPr>
        <w:t xml:space="preserve"> к решению </w:t>
      </w:r>
      <w:r w:rsidRPr="00AF0D23">
        <w:rPr>
          <w:rFonts w:ascii="Times New Roman" w:hAnsi="Times New Roman"/>
          <w:sz w:val="28"/>
          <w:szCs w:val="28"/>
        </w:rPr>
        <w:t>Совета городского округа муниципальное образование городской округ город Красный Луч Луганской Народной Республики от 21.12.2023 № 3 «Об утверждении структуры и установлении предельной штатной численности Администрации городского округа муниципальное образование городской округ город Красный Луч Луганской Народной Республики и Аппарата Совета городского округа муниципальное образование городской округ город Красный Луч Луганской Народной Республики</w:t>
      </w:r>
      <w:r w:rsidR="00B15354">
        <w:rPr>
          <w:rFonts w:ascii="Times New Roman" w:hAnsi="Times New Roman"/>
          <w:sz w:val="28"/>
          <w:szCs w:val="28"/>
        </w:rPr>
        <w:t>, изложить в новой редакции:</w:t>
      </w:r>
    </w:p>
    <w:p w:rsidR="004B7601" w:rsidRPr="00BC743D" w:rsidRDefault="004B7601" w:rsidP="004B7601">
      <w:pPr>
        <w:pStyle w:val="ConsPlusNormal0"/>
        <w:ind w:left="851"/>
        <w:outlineLvl w:val="0"/>
        <w:rPr>
          <w:rFonts w:ascii="Times New Roman" w:hAnsi="Times New Roman"/>
          <w:sz w:val="28"/>
          <w:szCs w:val="28"/>
        </w:rPr>
      </w:pPr>
      <w:r>
        <w:rPr>
          <w:rFonts w:ascii="Times New Roman" w:hAnsi="Times New Roman"/>
          <w:sz w:val="28"/>
          <w:szCs w:val="28"/>
        </w:rPr>
        <w:t xml:space="preserve">                                                               «</w:t>
      </w:r>
      <w:r w:rsidRPr="00BC743D">
        <w:rPr>
          <w:rFonts w:ascii="Times New Roman" w:hAnsi="Times New Roman"/>
          <w:sz w:val="28"/>
          <w:szCs w:val="28"/>
        </w:rPr>
        <w:t xml:space="preserve">Приложение </w:t>
      </w:r>
      <w:r>
        <w:rPr>
          <w:rFonts w:ascii="Times New Roman" w:hAnsi="Times New Roman"/>
          <w:sz w:val="28"/>
          <w:szCs w:val="28"/>
        </w:rPr>
        <w:t>№ 4</w:t>
      </w:r>
    </w:p>
    <w:p w:rsidR="004B7601" w:rsidRDefault="004B7601" w:rsidP="004B7601">
      <w:pPr>
        <w:pStyle w:val="ConsPlusNormal0"/>
        <w:ind w:left="5245"/>
        <w:rPr>
          <w:rFonts w:ascii="Times New Roman" w:hAnsi="Times New Roman"/>
          <w:sz w:val="28"/>
          <w:szCs w:val="28"/>
        </w:rPr>
      </w:pPr>
      <w:r w:rsidRPr="00BC743D">
        <w:rPr>
          <w:rFonts w:ascii="Times New Roman" w:hAnsi="Times New Roman"/>
          <w:sz w:val="28"/>
          <w:szCs w:val="28"/>
        </w:rPr>
        <w:t>к решению</w:t>
      </w:r>
      <w:r>
        <w:rPr>
          <w:rFonts w:ascii="Times New Roman" w:hAnsi="Times New Roman"/>
          <w:sz w:val="28"/>
          <w:szCs w:val="28"/>
        </w:rPr>
        <w:t xml:space="preserve"> </w:t>
      </w:r>
      <w:r w:rsidRPr="00BC743D">
        <w:rPr>
          <w:rFonts w:ascii="Times New Roman" w:hAnsi="Times New Roman"/>
          <w:sz w:val="28"/>
          <w:szCs w:val="28"/>
        </w:rPr>
        <w:t xml:space="preserve">Совета </w:t>
      </w:r>
      <w:r>
        <w:rPr>
          <w:rFonts w:ascii="Times New Roman" w:hAnsi="Times New Roman"/>
          <w:sz w:val="28"/>
          <w:szCs w:val="28"/>
        </w:rPr>
        <w:t>городского</w:t>
      </w:r>
    </w:p>
    <w:p w:rsidR="004B7601" w:rsidRDefault="004B7601" w:rsidP="004B7601">
      <w:pPr>
        <w:pStyle w:val="ConsPlusNormal0"/>
        <w:ind w:left="5245"/>
        <w:rPr>
          <w:rFonts w:ascii="Times New Roman" w:hAnsi="Times New Roman"/>
          <w:sz w:val="28"/>
          <w:szCs w:val="28"/>
        </w:rPr>
      </w:pPr>
      <w:r>
        <w:rPr>
          <w:rFonts w:ascii="Times New Roman" w:hAnsi="Times New Roman"/>
          <w:sz w:val="28"/>
          <w:szCs w:val="28"/>
        </w:rPr>
        <w:t>округа муниципальное образование</w:t>
      </w:r>
    </w:p>
    <w:p w:rsidR="004B7601" w:rsidRDefault="004B7601" w:rsidP="004B7601">
      <w:pPr>
        <w:pStyle w:val="ConsPlusNormal0"/>
        <w:ind w:left="5245"/>
        <w:rPr>
          <w:rFonts w:ascii="Times New Roman" w:hAnsi="Times New Roman"/>
          <w:sz w:val="28"/>
          <w:szCs w:val="28"/>
        </w:rPr>
      </w:pPr>
      <w:r>
        <w:rPr>
          <w:rFonts w:ascii="Times New Roman" w:hAnsi="Times New Roman"/>
          <w:sz w:val="28"/>
          <w:szCs w:val="28"/>
        </w:rPr>
        <w:t>городской округ город Красный Луч</w:t>
      </w:r>
    </w:p>
    <w:p w:rsidR="004B7601" w:rsidRPr="00BC743D" w:rsidRDefault="004B7601" w:rsidP="004B7601">
      <w:pPr>
        <w:pStyle w:val="ConsPlusNormal0"/>
        <w:ind w:left="5245"/>
        <w:rPr>
          <w:rFonts w:ascii="Times New Roman" w:hAnsi="Times New Roman"/>
          <w:sz w:val="28"/>
          <w:szCs w:val="28"/>
        </w:rPr>
      </w:pPr>
      <w:r>
        <w:rPr>
          <w:rFonts w:ascii="Times New Roman" w:hAnsi="Times New Roman"/>
          <w:sz w:val="28"/>
          <w:szCs w:val="28"/>
        </w:rPr>
        <w:t xml:space="preserve">Луганской Народной Республики </w:t>
      </w:r>
    </w:p>
    <w:p w:rsidR="004B7601" w:rsidRDefault="004B7601" w:rsidP="004B7601">
      <w:pPr>
        <w:pStyle w:val="ConsPlusNormal0"/>
        <w:ind w:left="5245"/>
        <w:rPr>
          <w:rFonts w:ascii="Times New Roman" w:hAnsi="Times New Roman"/>
          <w:sz w:val="28"/>
          <w:szCs w:val="28"/>
          <w:lang w:val="en-US"/>
        </w:rPr>
      </w:pPr>
      <w:r w:rsidRPr="00BC743D">
        <w:rPr>
          <w:rFonts w:ascii="Times New Roman" w:hAnsi="Times New Roman"/>
          <w:sz w:val="28"/>
          <w:szCs w:val="28"/>
        </w:rPr>
        <w:t xml:space="preserve">от </w:t>
      </w:r>
      <w:r>
        <w:rPr>
          <w:rFonts w:ascii="Times New Roman" w:hAnsi="Times New Roman"/>
          <w:sz w:val="28"/>
          <w:szCs w:val="28"/>
        </w:rPr>
        <w:t>«</w:t>
      </w:r>
      <w:r w:rsidRPr="004B7601">
        <w:rPr>
          <w:rFonts w:ascii="Times New Roman" w:hAnsi="Times New Roman"/>
          <w:sz w:val="28"/>
          <w:szCs w:val="28"/>
        </w:rPr>
        <w:t>21</w:t>
      </w:r>
      <w:r>
        <w:rPr>
          <w:rFonts w:ascii="Times New Roman" w:hAnsi="Times New Roman"/>
          <w:sz w:val="28"/>
          <w:szCs w:val="28"/>
        </w:rPr>
        <w:t>» декабря 2023 года</w:t>
      </w:r>
      <w:r w:rsidRPr="00BC743D">
        <w:rPr>
          <w:rFonts w:ascii="Times New Roman" w:hAnsi="Times New Roman"/>
          <w:sz w:val="28"/>
          <w:szCs w:val="28"/>
        </w:rPr>
        <w:t xml:space="preserve"> </w:t>
      </w:r>
      <w:r>
        <w:rPr>
          <w:rFonts w:ascii="Times New Roman" w:hAnsi="Times New Roman"/>
          <w:sz w:val="28"/>
          <w:szCs w:val="28"/>
        </w:rPr>
        <w:t>№</w:t>
      </w:r>
      <w:r w:rsidRPr="00BC743D">
        <w:rPr>
          <w:rFonts w:ascii="Times New Roman" w:hAnsi="Times New Roman"/>
          <w:sz w:val="28"/>
          <w:szCs w:val="28"/>
        </w:rPr>
        <w:t xml:space="preserve"> </w:t>
      </w:r>
      <w:r>
        <w:rPr>
          <w:rFonts w:ascii="Times New Roman" w:hAnsi="Times New Roman"/>
          <w:sz w:val="28"/>
          <w:szCs w:val="28"/>
        </w:rPr>
        <w:t>4</w:t>
      </w:r>
    </w:p>
    <w:p w:rsidR="00B15354" w:rsidRPr="00B15354" w:rsidRDefault="00B15354" w:rsidP="004B7601">
      <w:pPr>
        <w:pStyle w:val="ConsPlusNormal0"/>
        <w:ind w:left="5245"/>
        <w:rPr>
          <w:rFonts w:ascii="Times New Roman" w:hAnsi="Times New Roman"/>
          <w:sz w:val="28"/>
          <w:szCs w:val="28"/>
          <w:lang w:val="en-US"/>
        </w:rPr>
      </w:pPr>
    </w:p>
    <w:p w:rsidR="004B7601" w:rsidRDefault="004B7601" w:rsidP="004B7601">
      <w:pPr>
        <w:pStyle w:val="ConsPlusTitle0"/>
        <w:jc w:val="center"/>
        <w:rPr>
          <w:rFonts w:ascii="Times New Roman" w:hAnsi="Times New Roman"/>
          <w:sz w:val="28"/>
          <w:szCs w:val="28"/>
        </w:rPr>
      </w:pPr>
      <w:r>
        <w:rPr>
          <w:rFonts w:ascii="Times New Roman" w:hAnsi="Times New Roman"/>
          <w:sz w:val="28"/>
          <w:szCs w:val="28"/>
        </w:rPr>
        <w:t xml:space="preserve">СХЕМА </w:t>
      </w:r>
      <w:r w:rsidRPr="00BC743D">
        <w:rPr>
          <w:rFonts w:ascii="Times New Roman" w:hAnsi="Times New Roman"/>
          <w:sz w:val="28"/>
          <w:szCs w:val="28"/>
        </w:rPr>
        <w:t>СТРУКТУР</w:t>
      </w:r>
      <w:r>
        <w:rPr>
          <w:rFonts w:ascii="Times New Roman" w:hAnsi="Times New Roman"/>
          <w:sz w:val="28"/>
          <w:szCs w:val="28"/>
        </w:rPr>
        <w:t>Ы</w:t>
      </w:r>
      <w:r w:rsidRPr="00BC743D">
        <w:rPr>
          <w:rFonts w:ascii="Times New Roman" w:hAnsi="Times New Roman"/>
          <w:sz w:val="28"/>
          <w:szCs w:val="28"/>
        </w:rPr>
        <w:t xml:space="preserve"> АДМИНИСТРАЦИИ</w:t>
      </w:r>
    </w:p>
    <w:p w:rsidR="004B7601" w:rsidRDefault="004B7601" w:rsidP="004B7601">
      <w:pPr>
        <w:pStyle w:val="ConsPlusTitle0"/>
        <w:jc w:val="center"/>
        <w:rPr>
          <w:rFonts w:ascii="Times New Roman" w:hAnsi="Times New Roman"/>
          <w:sz w:val="28"/>
          <w:szCs w:val="28"/>
        </w:rPr>
      </w:pPr>
      <w:r>
        <w:rPr>
          <w:rFonts w:ascii="Times New Roman" w:hAnsi="Times New Roman"/>
          <w:sz w:val="28"/>
          <w:szCs w:val="28"/>
        </w:rPr>
        <w:t>городского округа муниципальное образование</w:t>
      </w:r>
      <w:r w:rsidRPr="00BC743D">
        <w:rPr>
          <w:rFonts w:ascii="Times New Roman" w:hAnsi="Times New Roman"/>
          <w:sz w:val="28"/>
          <w:szCs w:val="28"/>
        </w:rPr>
        <w:t xml:space="preserve"> </w:t>
      </w:r>
      <w:r>
        <w:rPr>
          <w:rFonts w:ascii="Times New Roman" w:hAnsi="Times New Roman"/>
          <w:sz w:val="28"/>
          <w:szCs w:val="28"/>
        </w:rPr>
        <w:t>городской округ</w:t>
      </w:r>
    </w:p>
    <w:p w:rsidR="004B7601" w:rsidRDefault="004B7601" w:rsidP="004B7601">
      <w:pPr>
        <w:pStyle w:val="ConsPlusTitle0"/>
        <w:jc w:val="center"/>
        <w:rPr>
          <w:rFonts w:ascii="Times New Roman" w:hAnsi="Times New Roman"/>
          <w:sz w:val="28"/>
          <w:szCs w:val="28"/>
        </w:rPr>
      </w:pPr>
      <w:r>
        <w:rPr>
          <w:rFonts w:ascii="Times New Roman" w:hAnsi="Times New Roman"/>
          <w:sz w:val="28"/>
          <w:szCs w:val="28"/>
        </w:rPr>
        <w:t>город Красный Луч Луганской Народной Республики</w:t>
      </w:r>
    </w:p>
    <w:p w:rsidR="00B15354" w:rsidRPr="00B9743E" w:rsidRDefault="004B7601" w:rsidP="00B15354">
      <w:pPr>
        <w:pStyle w:val="ConsPlusTitle0"/>
        <w:jc w:val="center"/>
        <w:rPr>
          <w:rFonts w:ascii="Times New Roman" w:hAnsi="Times New Roman"/>
          <w:b w:val="0"/>
          <w:sz w:val="28"/>
          <w:szCs w:val="28"/>
        </w:rPr>
      </w:pPr>
      <w:r w:rsidRPr="00B9743E">
        <w:rPr>
          <w:rFonts w:ascii="Times New Roman" w:hAnsi="Times New Roman"/>
          <w:b w:val="0"/>
          <w:sz w:val="28"/>
          <w:szCs w:val="28"/>
        </w:rPr>
        <w:t>(текст приложения указывать в новой редакции)</w:t>
      </w:r>
      <w:r>
        <w:rPr>
          <w:rFonts w:ascii="Times New Roman" w:hAnsi="Times New Roman"/>
          <w:b w:val="0"/>
          <w:sz w:val="28"/>
          <w:szCs w:val="28"/>
        </w:rPr>
        <w:t>.»</w:t>
      </w:r>
      <w:r w:rsidR="00B15354">
        <w:rPr>
          <w:rFonts w:ascii="Times New Roman" w:hAnsi="Times New Roman"/>
          <w:b w:val="0"/>
          <w:sz w:val="28"/>
          <w:szCs w:val="28"/>
        </w:rPr>
        <w:t>.</w:t>
      </w:r>
    </w:p>
    <w:p w:rsidR="002D2580" w:rsidRPr="00BC743D" w:rsidRDefault="008049A8">
      <w:pPr>
        <w:pStyle w:val="ConsPlusNormal0"/>
        <w:ind w:firstLine="540"/>
        <w:jc w:val="both"/>
        <w:rPr>
          <w:rFonts w:ascii="Times New Roman" w:hAnsi="Times New Roman"/>
          <w:sz w:val="28"/>
          <w:szCs w:val="28"/>
        </w:rPr>
      </w:pPr>
      <w:r>
        <w:rPr>
          <w:rFonts w:ascii="Times New Roman" w:hAnsi="Times New Roman"/>
          <w:sz w:val="28"/>
          <w:szCs w:val="28"/>
        </w:rPr>
        <w:t>3</w:t>
      </w:r>
      <w:r w:rsidR="00E5438D" w:rsidRPr="00BC743D">
        <w:rPr>
          <w:rFonts w:ascii="Times New Roman" w:hAnsi="Times New Roman"/>
          <w:sz w:val="28"/>
          <w:szCs w:val="28"/>
        </w:rPr>
        <w:t>. Насто</w:t>
      </w:r>
      <w:r w:rsidR="00C544C1">
        <w:rPr>
          <w:rFonts w:ascii="Times New Roman" w:hAnsi="Times New Roman"/>
          <w:sz w:val="28"/>
          <w:szCs w:val="28"/>
        </w:rPr>
        <w:t xml:space="preserve">ящее решение вступает в силу с момента </w:t>
      </w:r>
      <w:r w:rsidR="004D1DCF">
        <w:rPr>
          <w:rFonts w:ascii="Times New Roman" w:hAnsi="Times New Roman"/>
          <w:sz w:val="28"/>
          <w:szCs w:val="28"/>
        </w:rPr>
        <w:t>его подписания и</w:t>
      </w:r>
      <w:r w:rsidR="00C544C1">
        <w:rPr>
          <w:rFonts w:ascii="Times New Roman" w:hAnsi="Times New Roman"/>
          <w:sz w:val="28"/>
          <w:szCs w:val="28"/>
        </w:rPr>
        <w:t xml:space="preserve"> подлежит официальному опубликованию</w:t>
      </w:r>
      <w:r w:rsidR="004D1DCF">
        <w:rPr>
          <w:rFonts w:ascii="Times New Roman" w:hAnsi="Times New Roman"/>
          <w:sz w:val="28"/>
          <w:szCs w:val="28"/>
        </w:rPr>
        <w:t xml:space="preserve"> и распространяется на правоотношения возникшие с 01 апреля 2024 года.</w:t>
      </w:r>
    </w:p>
    <w:p w:rsidR="00B15354" w:rsidRDefault="00B15354" w:rsidP="00FE74DF">
      <w:pPr>
        <w:pStyle w:val="ConsPlusNormal0"/>
        <w:rPr>
          <w:rFonts w:ascii="Times New Roman" w:hAnsi="Times New Roman"/>
          <w:sz w:val="28"/>
          <w:szCs w:val="28"/>
        </w:rPr>
      </w:pPr>
    </w:p>
    <w:p w:rsidR="009E0C03" w:rsidRPr="009E0C03" w:rsidRDefault="009E0C03" w:rsidP="009E0C03">
      <w:pPr>
        <w:ind w:right="-143"/>
        <w:rPr>
          <w:rFonts w:ascii="Times New Roman" w:hAnsi="Times New Roman" w:cs="Times New Roman"/>
          <w:sz w:val="28"/>
          <w:szCs w:val="28"/>
        </w:rPr>
      </w:pPr>
      <w:r w:rsidRPr="009E0C03">
        <w:rPr>
          <w:rFonts w:ascii="Times New Roman" w:hAnsi="Times New Roman" w:cs="Times New Roman"/>
          <w:sz w:val="28"/>
          <w:szCs w:val="28"/>
        </w:rPr>
        <w:t>Глава городского округа</w:t>
      </w:r>
    </w:p>
    <w:p w:rsidR="009E0C03" w:rsidRPr="009E0C03" w:rsidRDefault="009E0C03" w:rsidP="009E0C03">
      <w:pPr>
        <w:ind w:right="-143"/>
        <w:rPr>
          <w:rFonts w:ascii="Times New Roman" w:hAnsi="Times New Roman" w:cs="Times New Roman"/>
          <w:sz w:val="28"/>
          <w:szCs w:val="28"/>
        </w:rPr>
      </w:pPr>
      <w:r w:rsidRPr="009E0C03">
        <w:rPr>
          <w:rFonts w:ascii="Times New Roman" w:hAnsi="Times New Roman" w:cs="Times New Roman"/>
          <w:sz w:val="28"/>
          <w:szCs w:val="28"/>
        </w:rPr>
        <w:t>муниципальное образование</w:t>
      </w:r>
    </w:p>
    <w:p w:rsidR="009E0C03" w:rsidRPr="009E0C03" w:rsidRDefault="009E0C03" w:rsidP="009E0C03">
      <w:pPr>
        <w:ind w:right="-143"/>
        <w:rPr>
          <w:rFonts w:ascii="Times New Roman" w:hAnsi="Times New Roman" w:cs="Times New Roman"/>
          <w:sz w:val="28"/>
          <w:szCs w:val="28"/>
        </w:rPr>
      </w:pPr>
      <w:r w:rsidRPr="009E0C03">
        <w:rPr>
          <w:rFonts w:ascii="Times New Roman" w:hAnsi="Times New Roman" w:cs="Times New Roman"/>
          <w:sz w:val="28"/>
          <w:szCs w:val="28"/>
        </w:rPr>
        <w:t>городской округ город Красный Луч</w:t>
      </w:r>
    </w:p>
    <w:p w:rsidR="009E0C03" w:rsidRPr="009E0C03" w:rsidRDefault="009E0C03" w:rsidP="009E0C03">
      <w:pPr>
        <w:ind w:right="-143"/>
        <w:rPr>
          <w:rFonts w:ascii="Times New Roman" w:hAnsi="Times New Roman" w:cs="Times New Roman"/>
          <w:sz w:val="28"/>
          <w:szCs w:val="28"/>
        </w:rPr>
      </w:pPr>
      <w:r w:rsidRPr="009E0C03">
        <w:rPr>
          <w:rFonts w:ascii="Times New Roman" w:hAnsi="Times New Roman" w:cs="Times New Roman"/>
          <w:sz w:val="28"/>
          <w:szCs w:val="28"/>
        </w:rPr>
        <w:t>Луганской Народной Республики</w:t>
      </w:r>
      <w:r w:rsidRPr="009E0C03">
        <w:rPr>
          <w:rFonts w:ascii="Times New Roman" w:hAnsi="Times New Roman" w:cs="Times New Roman"/>
          <w:sz w:val="28"/>
          <w:szCs w:val="28"/>
        </w:rPr>
        <w:tab/>
      </w:r>
      <w:r w:rsidRPr="009E0C03">
        <w:rPr>
          <w:rFonts w:ascii="Times New Roman" w:hAnsi="Times New Roman" w:cs="Times New Roman"/>
          <w:sz w:val="28"/>
          <w:szCs w:val="28"/>
        </w:rPr>
        <w:tab/>
        <w:t xml:space="preserve">                                         С.В. Соловьев</w:t>
      </w:r>
    </w:p>
    <w:p w:rsidR="009E0C03" w:rsidRPr="009E0C03" w:rsidRDefault="009E0C03" w:rsidP="009E0C03">
      <w:pPr>
        <w:tabs>
          <w:tab w:val="left" w:pos="7655"/>
        </w:tabs>
        <w:ind w:left="5103"/>
        <w:rPr>
          <w:rFonts w:ascii="Times New Roman" w:hAnsi="Times New Roman" w:cs="Times New Roman"/>
          <w:sz w:val="28"/>
          <w:szCs w:val="28"/>
        </w:rPr>
      </w:pPr>
    </w:p>
    <w:p w:rsidR="009E0C03" w:rsidRPr="009E0C03" w:rsidRDefault="009E0C03" w:rsidP="009E0C03">
      <w:pPr>
        <w:pStyle w:val="a9"/>
        <w:spacing w:after="0" w:line="240" w:lineRule="auto"/>
        <w:ind w:firstLine="0"/>
        <w:rPr>
          <w:color w:val="000000"/>
          <w:sz w:val="28"/>
          <w:szCs w:val="28"/>
        </w:rPr>
      </w:pPr>
    </w:p>
    <w:p w:rsidR="009E0C03" w:rsidRPr="009E0C03" w:rsidRDefault="009E0C03" w:rsidP="009E0C03">
      <w:pPr>
        <w:pStyle w:val="a9"/>
        <w:spacing w:after="0" w:line="240" w:lineRule="auto"/>
        <w:ind w:firstLine="0"/>
        <w:rPr>
          <w:rFonts w:eastAsia="Calibri"/>
          <w:sz w:val="28"/>
          <w:szCs w:val="28"/>
          <w:lang w:eastAsia="en-US"/>
        </w:rPr>
      </w:pPr>
      <w:r w:rsidRPr="009E0C03">
        <w:rPr>
          <w:color w:val="000000"/>
          <w:sz w:val="28"/>
          <w:szCs w:val="28"/>
        </w:rPr>
        <w:t xml:space="preserve">Председатель Совета </w:t>
      </w:r>
      <w:r w:rsidRPr="009E0C03">
        <w:rPr>
          <w:rFonts w:eastAsia="Calibri"/>
          <w:sz w:val="28"/>
          <w:szCs w:val="28"/>
          <w:lang w:eastAsia="en-US"/>
        </w:rPr>
        <w:t xml:space="preserve">городского округа </w:t>
      </w:r>
    </w:p>
    <w:p w:rsidR="009E0C03" w:rsidRPr="009E0C03" w:rsidRDefault="009E0C03" w:rsidP="009E0C03">
      <w:pPr>
        <w:pStyle w:val="a9"/>
        <w:spacing w:after="0" w:line="240" w:lineRule="auto"/>
        <w:ind w:firstLine="0"/>
        <w:rPr>
          <w:sz w:val="28"/>
          <w:szCs w:val="28"/>
        </w:rPr>
      </w:pPr>
      <w:r w:rsidRPr="009E0C03">
        <w:rPr>
          <w:sz w:val="28"/>
          <w:szCs w:val="28"/>
        </w:rPr>
        <w:t xml:space="preserve">муниципальное образование </w:t>
      </w:r>
    </w:p>
    <w:p w:rsidR="009E0C03" w:rsidRPr="009E0C03" w:rsidRDefault="009E0C03" w:rsidP="009E0C03">
      <w:pPr>
        <w:pStyle w:val="a9"/>
        <w:spacing w:after="0" w:line="240" w:lineRule="auto"/>
        <w:ind w:firstLine="0"/>
        <w:rPr>
          <w:sz w:val="28"/>
          <w:szCs w:val="28"/>
        </w:rPr>
      </w:pPr>
      <w:r w:rsidRPr="009E0C03">
        <w:rPr>
          <w:sz w:val="28"/>
          <w:szCs w:val="28"/>
        </w:rPr>
        <w:t>городской округ город Красный Луч</w:t>
      </w:r>
    </w:p>
    <w:p w:rsidR="007D3DBB" w:rsidRPr="00250EB7" w:rsidRDefault="009E0C03" w:rsidP="00250EB7">
      <w:pPr>
        <w:pStyle w:val="a9"/>
        <w:spacing w:after="0" w:line="240" w:lineRule="auto"/>
        <w:ind w:firstLine="0"/>
        <w:rPr>
          <w:color w:val="000000"/>
          <w:sz w:val="28"/>
          <w:szCs w:val="28"/>
        </w:rPr>
      </w:pPr>
      <w:r w:rsidRPr="009E0C03">
        <w:rPr>
          <w:sz w:val="28"/>
          <w:szCs w:val="28"/>
        </w:rPr>
        <w:t>Луганской Народной Республики</w:t>
      </w:r>
      <w:r w:rsidRPr="009E0C03">
        <w:rPr>
          <w:color w:val="000000"/>
          <w:sz w:val="28"/>
          <w:szCs w:val="28"/>
        </w:rPr>
        <w:t xml:space="preserve">                                     </w:t>
      </w:r>
      <w:r>
        <w:rPr>
          <w:color w:val="000000"/>
          <w:sz w:val="28"/>
          <w:szCs w:val="28"/>
        </w:rPr>
        <w:t xml:space="preserve">    </w:t>
      </w:r>
      <w:r w:rsidRPr="009E0C03">
        <w:rPr>
          <w:color w:val="000000"/>
          <w:sz w:val="28"/>
          <w:szCs w:val="28"/>
        </w:rPr>
        <w:t>Д.Г. Погодин-Новиков</w:t>
      </w:r>
    </w:p>
    <w:p w:rsidR="00872EAC" w:rsidRPr="00BC743D" w:rsidRDefault="007272F4" w:rsidP="000530F1">
      <w:pPr>
        <w:pStyle w:val="ConsPlusTitle0"/>
        <w:jc w:val="center"/>
        <w:rPr>
          <w:rFonts w:ascii="Times New Roman" w:hAnsi="Times New Roman"/>
          <w:sz w:val="28"/>
          <w:szCs w:val="28"/>
        </w:rPr>
      </w:pPr>
      <w:r w:rsidRPr="00F50723">
        <w:rPr>
          <w:rFonts w:ascii="Times New Roman" w:hAnsi="Times New Roman" w:cs="Times New Roman"/>
          <w:color w:val="000000"/>
          <w:sz w:val="28"/>
          <w:szCs w:val="28"/>
        </w:rPr>
        <w:lastRenderedPageBreak/>
        <w:t xml:space="preserve">Пояснительная записка к проекту решения </w:t>
      </w:r>
      <w:r w:rsidR="00872EAC">
        <w:rPr>
          <w:rFonts w:ascii="Times New Roman" w:hAnsi="Times New Roman" w:cs="Times New Roman"/>
          <w:color w:val="000000"/>
          <w:sz w:val="28"/>
          <w:szCs w:val="28"/>
        </w:rPr>
        <w:t>«</w:t>
      </w:r>
      <w:r w:rsidR="00872EAC">
        <w:rPr>
          <w:rFonts w:ascii="Times New Roman" w:hAnsi="Times New Roman"/>
          <w:sz w:val="28"/>
          <w:szCs w:val="28"/>
        </w:rPr>
        <w:t>О внесении изменений в решение Совета городского округа муниципальное образование городской округ город Красный Луч Луганской Народной Республики от 21 декабря 2023 № 3 «Об утверждении структуры и установлении предельной штатной численности Администрации городского округа муниципальное образование городской округ город Красный Луч Луганской Народной Республики и Аппарата Совета городского округа муниципальное образование городской округ город Красный Луч Луганской Народной Республики»</w:t>
      </w:r>
    </w:p>
    <w:p w:rsidR="007272F4" w:rsidRPr="00F50723" w:rsidRDefault="007272F4" w:rsidP="00872EAC">
      <w:pPr>
        <w:ind w:right="141" w:firstLine="567"/>
        <w:jc w:val="center"/>
        <w:rPr>
          <w:rFonts w:ascii="Times New Roman" w:hAnsi="Times New Roman" w:cs="Times New Roman"/>
          <w:b/>
          <w:sz w:val="28"/>
          <w:szCs w:val="28"/>
        </w:rPr>
      </w:pPr>
    </w:p>
    <w:p w:rsidR="007272F4" w:rsidRDefault="007272F4" w:rsidP="007272F4">
      <w:pPr>
        <w:jc w:val="center"/>
        <w:rPr>
          <w:b/>
          <w:szCs w:val="28"/>
        </w:rPr>
      </w:pPr>
    </w:p>
    <w:p w:rsidR="007272F4" w:rsidRDefault="007272F4" w:rsidP="007272F4">
      <w:pPr>
        <w:jc w:val="center"/>
        <w:rPr>
          <w:b/>
          <w:szCs w:val="28"/>
        </w:rPr>
      </w:pPr>
    </w:p>
    <w:p w:rsidR="007272F4" w:rsidRPr="00F50723" w:rsidRDefault="007272F4" w:rsidP="007272F4">
      <w:pPr>
        <w:jc w:val="both"/>
        <w:rPr>
          <w:szCs w:val="28"/>
        </w:rPr>
      </w:pPr>
    </w:p>
    <w:p w:rsidR="00F554EF" w:rsidRDefault="004E38F0" w:rsidP="00BD5219">
      <w:pPr>
        <w:pStyle w:val="ConsPlusTitle0"/>
        <w:ind w:firstLine="708"/>
        <w:jc w:val="both"/>
        <w:rPr>
          <w:rFonts w:ascii="Times New Roman" w:eastAsia="Calibri" w:hAnsi="Times New Roman" w:cs="Times New Roman"/>
          <w:b w:val="0"/>
          <w:bCs/>
          <w:kern w:val="36"/>
          <w:sz w:val="28"/>
          <w:szCs w:val="28"/>
          <w:lang w:eastAsia="en-US"/>
        </w:rPr>
      </w:pPr>
      <w:r>
        <w:rPr>
          <w:rFonts w:ascii="Times New Roman" w:hAnsi="Times New Roman"/>
          <w:b w:val="0"/>
          <w:sz w:val="28"/>
          <w:szCs w:val="28"/>
        </w:rPr>
        <w:t>В соответствии с Федеральным</w:t>
      </w:r>
      <w:r w:rsidR="00634DAA" w:rsidRPr="004E38F0">
        <w:rPr>
          <w:rFonts w:ascii="Times New Roman" w:hAnsi="Times New Roman"/>
          <w:b w:val="0"/>
          <w:sz w:val="28"/>
          <w:szCs w:val="28"/>
        </w:rPr>
        <w:t xml:space="preserve"> закон</w:t>
      </w:r>
      <w:r>
        <w:rPr>
          <w:rFonts w:ascii="Times New Roman" w:hAnsi="Times New Roman"/>
          <w:b w:val="0"/>
          <w:sz w:val="28"/>
          <w:szCs w:val="28"/>
        </w:rPr>
        <w:t>ом</w:t>
      </w:r>
      <w:r w:rsidR="00634DAA" w:rsidRPr="004E38F0">
        <w:rPr>
          <w:rFonts w:ascii="Times New Roman" w:hAnsi="Times New Roman"/>
          <w:b w:val="0"/>
          <w:sz w:val="28"/>
          <w:szCs w:val="28"/>
        </w:rPr>
        <w:t xml:space="preserve">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w:t>
      </w:r>
      <w:r w:rsidR="00EF760A">
        <w:rPr>
          <w:rFonts w:ascii="Times New Roman" w:hAnsi="Times New Roman"/>
          <w:b w:val="0"/>
          <w:sz w:val="28"/>
          <w:szCs w:val="28"/>
        </w:rPr>
        <w:t>сийской Федерации», Руководствуясь</w:t>
      </w:r>
      <w:r w:rsidR="00065314">
        <w:rPr>
          <w:rFonts w:ascii="Times New Roman" w:hAnsi="Times New Roman"/>
          <w:b w:val="0"/>
          <w:sz w:val="28"/>
          <w:szCs w:val="28"/>
        </w:rPr>
        <w:t xml:space="preserve"> решением</w:t>
      </w:r>
      <w:r w:rsidR="00634DAA" w:rsidRPr="004E38F0">
        <w:rPr>
          <w:rFonts w:ascii="Times New Roman" w:hAnsi="Times New Roman"/>
          <w:b w:val="0"/>
          <w:sz w:val="28"/>
          <w:szCs w:val="28"/>
        </w:rPr>
        <w:t xml:space="preserve"> Совета городского округа муниципальное образование городской округ город Красный Луч Луганской Народной Республики </w:t>
      </w:r>
      <w:r w:rsidR="00634DAA" w:rsidRPr="004E38F0">
        <w:rPr>
          <w:rFonts w:ascii="Times New Roman" w:hAnsi="Times New Roman"/>
          <w:b w:val="0"/>
          <w:sz w:val="28"/>
          <w:szCs w:val="28"/>
          <w:lang w:val="en-US"/>
        </w:rPr>
        <w:t>IX</w:t>
      </w:r>
      <w:r w:rsidR="00634DAA" w:rsidRPr="004E38F0">
        <w:rPr>
          <w:rFonts w:ascii="Times New Roman" w:hAnsi="Times New Roman"/>
          <w:b w:val="0"/>
          <w:sz w:val="28"/>
          <w:szCs w:val="28"/>
        </w:rPr>
        <w:t xml:space="preserve"> заседания </w:t>
      </w:r>
      <w:r w:rsidR="00634DAA" w:rsidRPr="004E38F0">
        <w:rPr>
          <w:rFonts w:ascii="Times New Roman" w:hAnsi="Times New Roman"/>
          <w:b w:val="0"/>
          <w:sz w:val="28"/>
          <w:szCs w:val="28"/>
          <w:lang w:val="en-US"/>
        </w:rPr>
        <w:t>I</w:t>
      </w:r>
      <w:r w:rsidR="00634DAA" w:rsidRPr="004E38F0">
        <w:rPr>
          <w:rFonts w:ascii="Times New Roman" w:hAnsi="Times New Roman"/>
          <w:b w:val="0"/>
          <w:sz w:val="28"/>
          <w:szCs w:val="28"/>
        </w:rPr>
        <w:t xml:space="preserve"> созыва</w:t>
      </w:r>
      <w:r w:rsidRPr="004E38F0">
        <w:rPr>
          <w:rFonts w:ascii="Times New Roman" w:hAnsi="Times New Roman"/>
          <w:b w:val="0"/>
          <w:sz w:val="28"/>
          <w:szCs w:val="28"/>
        </w:rPr>
        <w:t xml:space="preserve"> </w:t>
      </w:r>
      <w:r w:rsidR="00634DAA" w:rsidRPr="004E38F0">
        <w:rPr>
          <w:rFonts w:ascii="Times New Roman" w:hAnsi="Times New Roman"/>
          <w:b w:val="0"/>
          <w:sz w:val="28"/>
          <w:szCs w:val="28"/>
        </w:rPr>
        <w:t>от 29 декабря 2023 года № 3</w:t>
      </w:r>
      <w:r w:rsidR="000530F1" w:rsidRPr="004E38F0">
        <w:rPr>
          <w:rFonts w:ascii="Times New Roman" w:eastAsia="Calibri" w:hAnsi="Times New Roman" w:cs="Times New Roman"/>
          <w:b w:val="0"/>
          <w:bCs/>
          <w:kern w:val="36"/>
          <w:sz w:val="28"/>
          <w:szCs w:val="28"/>
          <w:lang w:eastAsia="en-US"/>
        </w:rPr>
        <w:t xml:space="preserve"> </w:t>
      </w:r>
      <w:r w:rsidR="00065314">
        <w:rPr>
          <w:rFonts w:ascii="Times New Roman" w:eastAsia="Calibri" w:hAnsi="Times New Roman" w:cs="Times New Roman"/>
          <w:b w:val="0"/>
          <w:bCs/>
          <w:kern w:val="36"/>
          <w:sz w:val="28"/>
          <w:szCs w:val="28"/>
          <w:lang w:eastAsia="en-US"/>
        </w:rPr>
        <w:t xml:space="preserve">                        </w:t>
      </w:r>
      <w:r>
        <w:rPr>
          <w:rFonts w:ascii="Times New Roman" w:eastAsia="Calibri" w:hAnsi="Times New Roman" w:cs="Times New Roman"/>
          <w:b w:val="0"/>
          <w:bCs/>
          <w:kern w:val="36"/>
          <w:sz w:val="28"/>
          <w:szCs w:val="28"/>
          <w:lang w:eastAsia="en-US"/>
        </w:rPr>
        <w:t>«Об осуществлении полномочий учредителя предприятий и учреждений, расположенных на территории муниципального образования городской округ город Красный Луч</w:t>
      </w:r>
      <w:r w:rsidR="00096E48">
        <w:rPr>
          <w:rFonts w:ascii="Times New Roman" w:eastAsia="Calibri" w:hAnsi="Times New Roman" w:cs="Times New Roman"/>
          <w:b w:val="0"/>
          <w:bCs/>
          <w:kern w:val="36"/>
          <w:sz w:val="28"/>
          <w:szCs w:val="28"/>
          <w:lang w:eastAsia="en-US"/>
        </w:rPr>
        <w:t xml:space="preserve"> Луганской Народной Республики и необходимых для обеспечения жизнедеятельности населения, осуществления полномочий или осуществления деятельности органов местного самоуправления муниципального образования городской округ город Красный Луч Луганской Народной Республики», </w:t>
      </w:r>
      <w:r w:rsidR="00EF760A">
        <w:rPr>
          <w:rFonts w:ascii="Times New Roman" w:eastAsia="Calibri" w:hAnsi="Times New Roman" w:cs="Times New Roman"/>
          <w:b w:val="0"/>
          <w:bCs/>
          <w:kern w:val="36"/>
          <w:sz w:val="28"/>
          <w:szCs w:val="28"/>
          <w:lang w:eastAsia="en-US"/>
        </w:rPr>
        <w:t xml:space="preserve">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 Совета городского округа муниципальное образование городской округ город Красный Луч Луганской Народной Республики от 08.11.2023 № 2, </w:t>
      </w:r>
      <w:r w:rsidR="00096E48">
        <w:rPr>
          <w:rFonts w:ascii="Times New Roman" w:eastAsia="Calibri" w:hAnsi="Times New Roman" w:cs="Times New Roman"/>
          <w:b w:val="0"/>
          <w:bCs/>
          <w:kern w:val="36"/>
          <w:sz w:val="28"/>
          <w:szCs w:val="28"/>
          <w:lang w:eastAsia="en-US"/>
        </w:rPr>
        <w:t>Постановлени</w:t>
      </w:r>
      <w:r w:rsidR="00EF760A">
        <w:rPr>
          <w:rFonts w:ascii="Times New Roman" w:eastAsia="Calibri" w:hAnsi="Times New Roman" w:cs="Times New Roman"/>
          <w:b w:val="0"/>
          <w:bCs/>
          <w:kern w:val="36"/>
          <w:sz w:val="28"/>
          <w:szCs w:val="28"/>
          <w:lang w:eastAsia="en-US"/>
        </w:rPr>
        <w:t>ем</w:t>
      </w:r>
      <w:r w:rsidR="00096E48">
        <w:rPr>
          <w:rFonts w:ascii="Times New Roman" w:eastAsia="Calibri" w:hAnsi="Times New Roman" w:cs="Times New Roman"/>
          <w:b w:val="0"/>
          <w:bCs/>
          <w:kern w:val="36"/>
          <w:sz w:val="28"/>
          <w:szCs w:val="28"/>
          <w:lang w:eastAsia="en-US"/>
        </w:rPr>
        <w:t xml:space="preserve"> Администрации городского округа муниципальное образование городской округ город Красный Луч Луганской Народной Республики от 19 февраля 2024 года № П-29/24 «Об изменении организационно-правовой формы и переименовании Государстве</w:t>
      </w:r>
      <w:r w:rsidR="00065314">
        <w:rPr>
          <w:rFonts w:ascii="Times New Roman" w:eastAsia="Calibri" w:hAnsi="Times New Roman" w:cs="Times New Roman"/>
          <w:b w:val="0"/>
          <w:bCs/>
          <w:kern w:val="36"/>
          <w:sz w:val="28"/>
          <w:szCs w:val="28"/>
          <w:lang w:eastAsia="en-US"/>
        </w:rPr>
        <w:t>нн</w:t>
      </w:r>
      <w:r w:rsidR="00096E48">
        <w:rPr>
          <w:rFonts w:ascii="Times New Roman" w:eastAsia="Calibri" w:hAnsi="Times New Roman" w:cs="Times New Roman"/>
          <w:b w:val="0"/>
          <w:bCs/>
          <w:kern w:val="36"/>
          <w:sz w:val="28"/>
          <w:szCs w:val="28"/>
          <w:lang w:eastAsia="en-US"/>
        </w:rPr>
        <w:t xml:space="preserve">ого </w:t>
      </w:r>
      <w:r w:rsidR="00065314">
        <w:rPr>
          <w:rFonts w:ascii="Times New Roman" w:eastAsia="Calibri" w:hAnsi="Times New Roman" w:cs="Times New Roman"/>
          <w:b w:val="0"/>
          <w:bCs/>
          <w:kern w:val="36"/>
          <w:sz w:val="28"/>
          <w:szCs w:val="28"/>
          <w:lang w:eastAsia="en-US"/>
        </w:rPr>
        <w:t>учреждения Луганской Народной Республики «Централизованная бухгалтерия учреждения культуры и спорта г. Красный Луч», смене учредителя и утверждения Устава в новой редакции»</w:t>
      </w:r>
      <w:r w:rsidR="00EF760A">
        <w:rPr>
          <w:rFonts w:ascii="Times New Roman" w:eastAsia="Calibri" w:hAnsi="Times New Roman" w:cs="Times New Roman"/>
          <w:b w:val="0"/>
          <w:bCs/>
          <w:kern w:val="36"/>
          <w:sz w:val="28"/>
          <w:szCs w:val="28"/>
          <w:lang w:eastAsia="en-US"/>
        </w:rPr>
        <w:t xml:space="preserve">. </w:t>
      </w:r>
    </w:p>
    <w:p w:rsidR="00634DAA" w:rsidRPr="004E38F0" w:rsidRDefault="003C786A" w:rsidP="00BD5219">
      <w:pPr>
        <w:pStyle w:val="ConsPlusTitle0"/>
        <w:ind w:firstLine="708"/>
        <w:jc w:val="both"/>
        <w:rPr>
          <w:rFonts w:ascii="Times New Roman" w:eastAsia="Calibri" w:hAnsi="Times New Roman" w:cs="Times New Roman"/>
          <w:b w:val="0"/>
          <w:bCs/>
          <w:kern w:val="36"/>
          <w:sz w:val="28"/>
          <w:szCs w:val="28"/>
          <w:lang w:eastAsia="en-US"/>
        </w:rPr>
      </w:pPr>
      <w:r>
        <w:rPr>
          <w:rFonts w:ascii="Times New Roman" w:eastAsia="Calibri" w:hAnsi="Times New Roman" w:cs="Times New Roman"/>
          <w:b w:val="0"/>
          <w:bCs/>
          <w:kern w:val="36"/>
          <w:sz w:val="28"/>
          <w:szCs w:val="28"/>
          <w:lang w:eastAsia="en-US"/>
        </w:rPr>
        <w:t>Основными</w:t>
      </w:r>
      <w:r w:rsidR="00EF760A">
        <w:rPr>
          <w:rFonts w:ascii="Times New Roman" w:eastAsia="Calibri" w:hAnsi="Times New Roman" w:cs="Times New Roman"/>
          <w:b w:val="0"/>
          <w:bCs/>
          <w:kern w:val="36"/>
          <w:sz w:val="28"/>
          <w:szCs w:val="28"/>
          <w:lang w:eastAsia="en-US"/>
        </w:rPr>
        <w:t xml:space="preserve"> цел</w:t>
      </w:r>
      <w:r>
        <w:rPr>
          <w:rFonts w:ascii="Times New Roman" w:eastAsia="Calibri" w:hAnsi="Times New Roman" w:cs="Times New Roman"/>
          <w:b w:val="0"/>
          <w:bCs/>
          <w:kern w:val="36"/>
          <w:sz w:val="28"/>
          <w:szCs w:val="28"/>
          <w:lang w:eastAsia="en-US"/>
        </w:rPr>
        <w:t>ями</w:t>
      </w:r>
      <w:r w:rsidR="00EF760A">
        <w:rPr>
          <w:rFonts w:ascii="Times New Roman" w:eastAsia="Calibri" w:hAnsi="Times New Roman" w:cs="Times New Roman"/>
          <w:b w:val="0"/>
          <w:bCs/>
          <w:kern w:val="36"/>
          <w:sz w:val="28"/>
          <w:szCs w:val="28"/>
          <w:lang w:eastAsia="en-US"/>
        </w:rPr>
        <w:t xml:space="preserve"> деятельности </w:t>
      </w:r>
      <w:r w:rsidR="00F554EF">
        <w:rPr>
          <w:rFonts w:ascii="Times New Roman" w:eastAsia="Calibri" w:hAnsi="Times New Roman" w:cs="Times New Roman"/>
          <w:b w:val="0"/>
          <w:bCs/>
          <w:kern w:val="36"/>
          <w:sz w:val="28"/>
          <w:szCs w:val="28"/>
          <w:lang w:eastAsia="en-US"/>
        </w:rPr>
        <w:t>Муниципального казенного</w:t>
      </w:r>
      <w:r w:rsidR="00EF760A">
        <w:rPr>
          <w:rFonts w:ascii="Times New Roman" w:eastAsia="Calibri" w:hAnsi="Times New Roman" w:cs="Times New Roman"/>
          <w:b w:val="0"/>
          <w:bCs/>
          <w:kern w:val="36"/>
          <w:sz w:val="28"/>
          <w:szCs w:val="28"/>
          <w:lang w:eastAsia="en-US"/>
        </w:rPr>
        <w:t xml:space="preserve"> учреждения «</w:t>
      </w:r>
      <w:r w:rsidR="00F554EF">
        <w:rPr>
          <w:rFonts w:ascii="Times New Roman" w:eastAsia="Calibri" w:hAnsi="Times New Roman" w:cs="Times New Roman"/>
          <w:b w:val="0"/>
          <w:bCs/>
          <w:kern w:val="36"/>
          <w:sz w:val="28"/>
          <w:szCs w:val="28"/>
          <w:lang w:eastAsia="en-US"/>
        </w:rPr>
        <w:t xml:space="preserve">Краснолучский центр комплексного  обеспечения деятельности органов местного самоуправления и муниципальных учреждений» является обеспечение деятельности органов местного самоуправления, обеспечение бухгалтерского (бюджетного) и налогового учета муниципальных учреждений, организация и ведение бухгалтерского, бюджетного и налогового учета и отчетности в соответствии </w:t>
      </w:r>
      <w:r>
        <w:rPr>
          <w:rFonts w:ascii="Times New Roman" w:eastAsia="Calibri" w:hAnsi="Times New Roman" w:cs="Times New Roman"/>
          <w:b w:val="0"/>
          <w:bCs/>
          <w:kern w:val="36"/>
          <w:sz w:val="28"/>
          <w:szCs w:val="28"/>
          <w:lang w:eastAsia="en-US"/>
        </w:rPr>
        <w:t xml:space="preserve">с требованиями законодательства. </w:t>
      </w:r>
      <w:r w:rsidR="008F0FB7">
        <w:rPr>
          <w:rFonts w:ascii="Times New Roman" w:eastAsia="Calibri" w:hAnsi="Times New Roman" w:cs="Times New Roman"/>
          <w:b w:val="0"/>
          <w:bCs/>
          <w:kern w:val="36"/>
          <w:sz w:val="28"/>
          <w:szCs w:val="28"/>
          <w:lang w:eastAsia="en-US"/>
        </w:rPr>
        <w:t xml:space="preserve">Следовательно, </w:t>
      </w:r>
      <w:r w:rsidR="001E0C17">
        <w:rPr>
          <w:rFonts w:ascii="Times New Roman" w:eastAsia="Calibri" w:hAnsi="Times New Roman" w:cs="Times New Roman"/>
          <w:b w:val="0"/>
          <w:bCs/>
          <w:kern w:val="36"/>
          <w:sz w:val="28"/>
          <w:szCs w:val="28"/>
          <w:lang w:eastAsia="en-US"/>
        </w:rPr>
        <w:t xml:space="preserve"> </w:t>
      </w:r>
      <w:r w:rsidR="00846698">
        <w:rPr>
          <w:rFonts w:ascii="Times New Roman" w:eastAsia="Calibri" w:hAnsi="Times New Roman" w:cs="Times New Roman"/>
          <w:b w:val="0"/>
          <w:bCs/>
          <w:kern w:val="36"/>
          <w:sz w:val="28"/>
          <w:szCs w:val="28"/>
          <w:lang w:eastAsia="en-US"/>
        </w:rPr>
        <w:t>обеспеч</w:t>
      </w:r>
      <w:r w:rsidR="007E066C">
        <w:rPr>
          <w:rFonts w:ascii="Times New Roman" w:eastAsia="Calibri" w:hAnsi="Times New Roman" w:cs="Times New Roman"/>
          <w:b w:val="0"/>
          <w:bCs/>
          <w:kern w:val="36"/>
          <w:sz w:val="28"/>
          <w:szCs w:val="28"/>
          <w:lang w:eastAsia="en-US"/>
        </w:rPr>
        <w:t>ение</w:t>
      </w:r>
      <w:r w:rsidR="00846698">
        <w:rPr>
          <w:rFonts w:ascii="Times New Roman" w:eastAsia="Calibri" w:hAnsi="Times New Roman" w:cs="Times New Roman"/>
          <w:b w:val="0"/>
          <w:bCs/>
          <w:kern w:val="36"/>
          <w:sz w:val="28"/>
          <w:szCs w:val="28"/>
          <w:lang w:eastAsia="en-US"/>
        </w:rPr>
        <w:t xml:space="preserve"> бухгалтерск</w:t>
      </w:r>
      <w:r w:rsidR="007E066C">
        <w:rPr>
          <w:rFonts w:ascii="Times New Roman" w:eastAsia="Calibri" w:hAnsi="Times New Roman" w:cs="Times New Roman"/>
          <w:b w:val="0"/>
          <w:bCs/>
          <w:kern w:val="36"/>
          <w:sz w:val="28"/>
          <w:szCs w:val="28"/>
          <w:lang w:eastAsia="en-US"/>
        </w:rPr>
        <w:t>ого</w:t>
      </w:r>
      <w:r w:rsidR="00846698">
        <w:rPr>
          <w:rFonts w:ascii="Times New Roman" w:eastAsia="Calibri" w:hAnsi="Times New Roman" w:cs="Times New Roman"/>
          <w:b w:val="0"/>
          <w:bCs/>
          <w:kern w:val="36"/>
          <w:sz w:val="28"/>
          <w:szCs w:val="28"/>
          <w:lang w:eastAsia="en-US"/>
        </w:rPr>
        <w:t xml:space="preserve"> (бюджетн</w:t>
      </w:r>
      <w:r w:rsidR="007E066C">
        <w:rPr>
          <w:rFonts w:ascii="Times New Roman" w:eastAsia="Calibri" w:hAnsi="Times New Roman" w:cs="Times New Roman"/>
          <w:b w:val="0"/>
          <w:bCs/>
          <w:kern w:val="36"/>
          <w:sz w:val="28"/>
          <w:szCs w:val="28"/>
          <w:lang w:eastAsia="en-US"/>
        </w:rPr>
        <w:t>ого) и налогового</w:t>
      </w:r>
      <w:r w:rsidR="00846698">
        <w:rPr>
          <w:rFonts w:ascii="Times New Roman" w:eastAsia="Calibri" w:hAnsi="Times New Roman" w:cs="Times New Roman"/>
          <w:b w:val="0"/>
          <w:bCs/>
          <w:kern w:val="36"/>
          <w:sz w:val="28"/>
          <w:szCs w:val="28"/>
          <w:lang w:eastAsia="en-US"/>
        </w:rPr>
        <w:t xml:space="preserve"> учет</w:t>
      </w:r>
      <w:r w:rsidR="007E066C">
        <w:rPr>
          <w:rFonts w:ascii="Times New Roman" w:eastAsia="Calibri" w:hAnsi="Times New Roman" w:cs="Times New Roman"/>
          <w:b w:val="0"/>
          <w:bCs/>
          <w:kern w:val="36"/>
          <w:sz w:val="28"/>
          <w:szCs w:val="28"/>
          <w:lang w:eastAsia="en-US"/>
        </w:rPr>
        <w:t>а</w:t>
      </w:r>
      <w:r w:rsidR="00846698" w:rsidRPr="00846698">
        <w:rPr>
          <w:rFonts w:ascii="Times New Roman" w:eastAsia="Calibri" w:hAnsi="Times New Roman" w:cs="Times New Roman"/>
          <w:b w:val="0"/>
          <w:bCs/>
          <w:kern w:val="36"/>
          <w:sz w:val="28"/>
          <w:szCs w:val="28"/>
          <w:lang w:eastAsia="en-US"/>
        </w:rPr>
        <w:t xml:space="preserve"> </w:t>
      </w:r>
      <w:r w:rsidR="00846698">
        <w:rPr>
          <w:rFonts w:ascii="Times New Roman" w:eastAsia="Calibri" w:hAnsi="Times New Roman" w:cs="Times New Roman"/>
          <w:b w:val="0"/>
          <w:bCs/>
          <w:kern w:val="36"/>
          <w:sz w:val="28"/>
          <w:szCs w:val="28"/>
          <w:lang w:eastAsia="en-US"/>
        </w:rPr>
        <w:t xml:space="preserve">Администрации городского округа муниципальное образование городской округ город Красный </w:t>
      </w:r>
      <w:r w:rsidR="00846698">
        <w:rPr>
          <w:rFonts w:ascii="Times New Roman" w:eastAsia="Calibri" w:hAnsi="Times New Roman" w:cs="Times New Roman"/>
          <w:b w:val="0"/>
          <w:bCs/>
          <w:kern w:val="36"/>
          <w:sz w:val="28"/>
          <w:szCs w:val="28"/>
          <w:lang w:eastAsia="en-US"/>
        </w:rPr>
        <w:lastRenderedPageBreak/>
        <w:t xml:space="preserve">Луч Луганской Народной Республики </w:t>
      </w:r>
      <w:r w:rsidR="007E066C">
        <w:rPr>
          <w:rFonts w:ascii="Times New Roman" w:eastAsia="Calibri" w:hAnsi="Times New Roman" w:cs="Times New Roman"/>
          <w:b w:val="0"/>
          <w:bCs/>
          <w:kern w:val="36"/>
          <w:sz w:val="28"/>
          <w:szCs w:val="28"/>
          <w:lang w:eastAsia="en-US"/>
        </w:rPr>
        <w:t>возложено на</w:t>
      </w:r>
      <w:r w:rsidR="00846698" w:rsidRPr="00846698">
        <w:rPr>
          <w:rFonts w:ascii="Times New Roman" w:eastAsia="Calibri" w:hAnsi="Times New Roman" w:cs="Times New Roman"/>
          <w:b w:val="0"/>
          <w:bCs/>
          <w:kern w:val="36"/>
          <w:sz w:val="28"/>
          <w:szCs w:val="28"/>
          <w:lang w:eastAsia="en-US"/>
        </w:rPr>
        <w:t xml:space="preserve"> </w:t>
      </w:r>
      <w:r w:rsidR="00846698">
        <w:rPr>
          <w:rFonts w:ascii="Times New Roman" w:eastAsia="Calibri" w:hAnsi="Times New Roman" w:cs="Times New Roman"/>
          <w:b w:val="0"/>
          <w:bCs/>
          <w:kern w:val="36"/>
          <w:sz w:val="28"/>
          <w:szCs w:val="28"/>
          <w:lang w:eastAsia="en-US"/>
        </w:rPr>
        <w:t>Муниципальное казенное учреждение «Краснолучский центр комплексного  обеспечения деятельности органов местного самоуправления и муниципальных учреждений».</w:t>
      </w:r>
      <w:r w:rsidR="0069798E">
        <w:rPr>
          <w:rFonts w:ascii="Times New Roman" w:eastAsia="Calibri" w:hAnsi="Times New Roman" w:cs="Times New Roman"/>
          <w:b w:val="0"/>
          <w:bCs/>
          <w:kern w:val="36"/>
          <w:sz w:val="28"/>
          <w:szCs w:val="28"/>
          <w:lang w:eastAsia="en-US"/>
        </w:rPr>
        <w:t xml:space="preserve"> </w:t>
      </w:r>
    </w:p>
    <w:p w:rsidR="006C5A8C" w:rsidRPr="0072046F" w:rsidRDefault="00B44A85" w:rsidP="006C5A8C">
      <w:pPr>
        <w:pStyle w:val="aa"/>
        <w:spacing w:line="276" w:lineRule="auto"/>
        <w:ind w:firstLine="708"/>
        <w:jc w:val="both"/>
        <w:rPr>
          <w:rFonts w:ascii="Times New Roman" w:hAnsi="Times New Roman"/>
          <w:sz w:val="28"/>
          <w:szCs w:val="28"/>
          <w:lang w:val="ru-RU"/>
        </w:rPr>
      </w:pPr>
      <w:r>
        <w:rPr>
          <w:rFonts w:ascii="Times New Roman" w:hAnsi="Times New Roman"/>
          <w:sz w:val="28"/>
          <w:szCs w:val="28"/>
          <w:lang w:val="ru-RU"/>
        </w:rPr>
        <w:t>В</w:t>
      </w:r>
      <w:r w:rsidR="007E066C">
        <w:rPr>
          <w:rFonts w:ascii="Times New Roman" w:hAnsi="Times New Roman"/>
          <w:sz w:val="28"/>
          <w:szCs w:val="28"/>
          <w:lang w:val="ru-RU"/>
        </w:rPr>
        <w:t xml:space="preserve"> связи с чем, в</w:t>
      </w:r>
      <w:r w:rsidR="006C5A8C" w:rsidRPr="0072046F">
        <w:rPr>
          <w:rFonts w:ascii="Times New Roman" w:hAnsi="Times New Roman"/>
          <w:sz w:val="28"/>
          <w:szCs w:val="28"/>
          <w:lang w:val="ru-RU"/>
        </w:rPr>
        <w:t xml:space="preserve"> представляемом проекте структуры и штатного расписания Администрации планируется произвести п</w:t>
      </w:r>
      <w:r>
        <w:rPr>
          <w:rFonts w:ascii="Times New Roman" w:hAnsi="Times New Roman"/>
          <w:sz w:val="28"/>
          <w:szCs w:val="28"/>
          <w:lang w:val="ru-RU"/>
        </w:rPr>
        <w:t xml:space="preserve">ерераспределение штатных единиц Администрации, а именно отдел финансового обеспечения и муниципальных закупок переименовать в отдел муниципальных закупок. </w:t>
      </w:r>
    </w:p>
    <w:p w:rsidR="006C5A8C" w:rsidRPr="00B44A85" w:rsidRDefault="007B32B9" w:rsidP="006C5A8C">
      <w:pPr>
        <w:widowControl w:val="0"/>
        <w:shd w:val="clear" w:color="auto" w:fill="FFFFFF"/>
        <w:tabs>
          <w:tab w:val="left" w:pos="105"/>
        </w:tabs>
        <w:suppressAutoHyphen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Также</w:t>
      </w:r>
      <w:r w:rsidR="006C5A8C" w:rsidRPr="00B44A85">
        <w:rPr>
          <w:rFonts w:ascii="Times New Roman" w:hAnsi="Times New Roman" w:cs="Times New Roman"/>
          <w:sz w:val="28"/>
          <w:szCs w:val="28"/>
        </w:rPr>
        <w:t xml:space="preserve"> поясняю</w:t>
      </w:r>
      <w:r>
        <w:rPr>
          <w:rFonts w:ascii="Times New Roman" w:hAnsi="Times New Roman" w:cs="Times New Roman"/>
          <w:sz w:val="28"/>
          <w:szCs w:val="28"/>
        </w:rPr>
        <w:t>, что из штатного расписания Администрации</w:t>
      </w:r>
      <w:r w:rsidR="006C5A8C" w:rsidRPr="00B44A85">
        <w:rPr>
          <w:rFonts w:ascii="Times New Roman" w:hAnsi="Times New Roman" w:cs="Times New Roman"/>
          <w:sz w:val="28"/>
          <w:szCs w:val="28"/>
        </w:rPr>
        <w:t>:</w:t>
      </w:r>
    </w:p>
    <w:p w:rsidR="00DC0FDF" w:rsidRDefault="006C5A8C" w:rsidP="006C5A8C">
      <w:pPr>
        <w:pStyle w:val="11"/>
        <w:spacing w:line="276" w:lineRule="auto"/>
        <w:ind w:firstLine="708"/>
        <w:jc w:val="both"/>
        <w:rPr>
          <w:rFonts w:ascii="Times New Roman" w:hAnsi="Times New Roman"/>
          <w:sz w:val="28"/>
          <w:szCs w:val="28"/>
        </w:rPr>
      </w:pPr>
      <w:r w:rsidRPr="00611BCD">
        <w:rPr>
          <w:rFonts w:ascii="Times New Roman" w:hAnsi="Times New Roman"/>
          <w:sz w:val="28"/>
          <w:szCs w:val="28"/>
        </w:rPr>
        <w:t>- </w:t>
      </w:r>
      <w:r w:rsidR="00DC0FDF">
        <w:rPr>
          <w:rFonts w:ascii="Times New Roman" w:hAnsi="Times New Roman"/>
          <w:sz w:val="28"/>
          <w:szCs w:val="28"/>
        </w:rPr>
        <w:t xml:space="preserve"> </w:t>
      </w:r>
      <w:r w:rsidR="008F0FB7">
        <w:rPr>
          <w:rFonts w:ascii="Times New Roman" w:hAnsi="Times New Roman"/>
          <w:sz w:val="28"/>
          <w:szCs w:val="28"/>
        </w:rPr>
        <w:t xml:space="preserve">в </w:t>
      </w:r>
      <w:r>
        <w:rPr>
          <w:rFonts w:ascii="Times New Roman" w:hAnsi="Times New Roman"/>
          <w:sz w:val="28"/>
          <w:szCs w:val="28"/>
        </w:rPr>
        <w:t>отдел</w:t>
      </w:r>
      <w:r w:rsidR="008F0FB7">
        <w:rPr>
          <w:rFonts w:ascii="Times New Roman" w:hAnsi="Times New Roman"/>
          <w:sz w:val="28"/>
          <w:szCs w:val="28"/>
        </w:rPr>
        <w:t>е</w:t>
      </w:r>
      <w:r>
        <w:rPr>
          <w:rFonts w:ascii="Times New Roman" w:hAnsi="Times New Roman"/>
          <w:sz w:val="28"/>
          <w:szCs w:val="28"/>
        </w:rPr>
        <w:t xml:space="preserve"> </w:t>
      </w:r>
      <w:r w:rsidR="00B44A85">
        <w:rPr>
          <w:rFonts w:ascii="Times New Roman" w:hAnsi="Times New Roman"/>
          <w:sz w:val="28"/>
          <w:szCs w:val="28"/>
        </w:rPr>
        <w:t xml:space="preserve">финансового обеспечения и муниципальных закупок </w:t>
      </w:r>
      <w:r>
        <w:rPr>
          <w:rFonts w:ascii="Times New Roman" w:hAnsi="Times New Roman"/>
          <w:sz w:val="28"/>
          <w:szCs w:val="28"/>
        </w:rPr>
        <w:t>Администрации</w:t>
      </w:r>
      <w:r w:rsidRPr="00611BCD">
        <w:rPr>
          <w:rFonts w:ascii="Times New Roman" w:hAnsi="Times New Roman"/>
          <w:sz w:val="28"/>
          <w:szCs w:val="28"/>
        </w:rPr>
        <w:t xml:space="preserve"> </w:t>
      </w:r>
      <w:r w:rsidR="007B32B9">
        <w:rPr>
          <w:rFonts w:ascii="Times New Roman" w:hAnsi="Times New Roman"/>
          <w:sz w:val="28"/>
          <w:szCs w:val="28"/>
        </w:rPr>
        <w:t xml:space="preserve">будут </w:t>
      </w:r>
      <w:r w:rsidR="008F0FB7">
        <w:rPr>
          <w:rFonts w:ascii="Times New Roman" w:hAnsi="Times New Roman"/>
          <w:sz w:val="28"/>
          <w:szCs w:val="28"/>
        </w:rPr>
        <w:t xml:space="preserve">выведены 3 штатные </w:t>
      </w:r>
      <w:r w:rsidR="007B32B9">
        <w:rPr>
          <w:rFonts w:ascii="Times New Roman" w:hAnsi="Times New Roman"/>
          <w:sz w:val="28"/>
          <w:szCs w:val="28"/>
        </w:rPr>
        <w:t xml:space="preserve">единицы - </w:t>
      </w:r>
      <w:r w:rsidR="008F0FB7">
        <w:rPr>
          <w:rFonts w:ascii="Times New Roman" w:hAnsi="Times New Roman"/>
          <w:sz w:val="28"/>
          <w:szCs w:val="28"/>
        </w:rPr>
        <w:t>должности специалиста</w:t>
      </w:r>
      <w:r w:rsidR="008F0FB7" w:rsidRPr="005B4216">
        <w:rPr>
          <w:rFonts w:ascii="Times New Roman" w:hAnsi="Times New Roman"/>
          <w:sz w:val="28"/>
          <w:szCs w:val="28"/>
        </w:rPr>
        <w:t xml:space="preserve"> </w:t>
      </w:r>
      <w:r w:rsidR="008F0FB7">
        <w:rPr>
          <w:rFonts w:ascii="Times New Roman" w:hAnsi="Times New Roman"/>
          <w:sz w:val="28"/>
          <w:szCs w:val="28"/>
        </w:rPr>
        <w:t>первой категории</w:t>
      </w:r>
      <w:r w:rsidR="007B32B9">
        <w:rPr>
          <w:rFonts w:ascii="Times New Roman" w:hAnsi="Times New Roman"/>
          <w:sz w:val="28"/>
          <w:szCs w:val="28"/>
        </w:rPr>
        <w:t>;</w:t>
      </w:r>
    </w:p>
    <w:p w:rsidR="00DC0FDF" w:rsidRDefault="00DC0FDF" w:rsidP="00DC0FDF">
      <w:pPr>
        <w:pStyle w:val="11"/>
        <w:spacing w:line="276" w:lineRule="auto"/>
        <w:ind w:firstLine="708"/>
        <w:jc w:val="both"/>
        <w:rPr>
          <w:rFonts w:ascii="Times New Roman" w:hAnsi="Times New Roman"/>
          <w:sz w:val="28"/>
          <w:szCs w:val="28"/>
        </w:rPr>
      </w:pPr>
      <w:r w:rsidRPr="00611BCD">
        <w:rPr>
          <w:rFonts w:ascii="Times New Roman" w:hAnsi="Times New Roman"/>
          <w:sz w:val="28"/>
          <w:szCs w:val="28"/>
        </w:rPr>
        <w:t>- </w:t>
      </w:r>
      <w:r w:rsidR="00542E47">
        <w:rPr>
          <w:rFonts w:ascii="Times New Roman" w:hAnsi="Times New Roman"/>
          <w:sz w:val="28"/>
          <w:szCs w:val="28"/>
        </w:rPr>
        <w:t xml:space="preserve">в </w:t>
      </w:r>
      <w:r>
        <w:rPr>
          <w:rFonts w:ascii="Times New Roman" w:hAnsi="Times New Roman"/>
          <w:sz w:val="28"/>
          <w:szCs w:val="28"/>
        </w:rPr>
        <w:t>отдел</w:t>
      </w:r>
      <w:r w:rsidR="00542E47">
        <w:rPr>
          <w:rFonts w:ascii="Times New Roman" w:hAnsi="Times New Roman"/>
          <w:sz w:val="28"/>
          <w:szCs w:val="28"/>
        </w:rPr>
        <w:t>е</w:t>
      </w:r>
      <w:r>
        <w:rPr>
          <w:rFonts w:ascii="Times New Roman" w:hAnsi="Times New Roman"/>
          <w:sz w:val="28"/>
          <w:szCs w:val="28"/>
        </w:rPr>
        <w:t xml:space="preserve"> финансового обеспечения и муниципальных закупок  Администрации</w:t>
      </w:r>
      <w:r w:rsidRPr="00611BCD">
        <w:rPr>
          <w:rFonts w:ascii="Times New Roman" w:hAnsi="Times New Roman"/>
          <w:sz w:val="28"/>
          <w:szCs w:val="28"/>
        </w:rPr>
        <w:t xml:space="preserve"> </w:t>
      </w:r>
      <w:r w:rsidR="007B32B9">
        <w:rPr>
          <w:rFonts w:ascii="Times New Roman" w:hAnsi="Times New Roman"/>
          <w:sz w:val="28"/>
          <w:szCs w:val="28"/>
        </w:rPr>
        <w:t xml:space="preserve">будет </w:t>
      </w:r>
      <w:r w:rsidR="00542E47">
        <w:rPr>
          <w:rFonts w:ascii="Times New Roman" w:hAnsi="Times New Roman"/>
          <w:sz w:val="28"/>
          <w:szCs w:val="28"/>
        </w:rPr>
        <w:t xml:space="preserve">выведена 1 штатная </w:t>
      </w:r>
      <w:r w:rsidR="007B32B9">
        <w:rPr>
          <w:rFonts w:ascii="Times New Roman" w:hAnsi="Times New Roman"/>
          <w:sz w:val="28"/>
          <w:szCs w:val="28"/>
        </w:rPr>
        <w:t xml:space="preserve">единица - </w:t>
      </w:r>
      <w:r w:rsidR="00542E47">
        <w:rPr>
          <w:rFonts w:ascii="Times New Roman" w:hAnsi="Times New Roman"/>
          <w:sz w:val="28"/>
          <w:szCs w:val="28"/>
        </w:rPr>
        <w:t>должность специалиста</w:t>
      </w:r>
      <w:r w:rsidR="00542E47" w:rsidRPr="005B4216">
        <w:rPr>
          <w:rFonts w:ascii="Times New Roman" w:hAnsi="Times New Roman"/>
          <w:sz w:val="28"/>
          <w:szCs w:val="28"/>
        </w:rPr>
        <w:t xml:space="preserve"> </w:t>
      </w:r>
      <w:r w:rsidR="00542E47">
        <w:rPr>
          <w:rFonts w:ascii="Times New Roman" w:hAnsi="Times New Roman"/>
          <w:sz w:val="28"/>
          <w:szCs w:val="28"/>
        </w:rPr>
        <w:t>второй категории</w:t>
      </w:r>
      <w:r w:rsidR="007B32B9">
        <w:rPr>
          <w:rFonts w:ascii="Times New Roman" w:hAnsi="Times New Roman"/>
          <w:sz w:val="28"/>
          <w:szCs w:val="28"/>
        </w:rPr>
        <w:t>;</w:t>
      </w:r>
    </w:p>
    <w:p w:rsidR="00DC0FDF" w:rsidRDefault="00DC0FDF" w:rsidP="00DC0FDF">
      <w:pPr>
        <w:pStyle w:val="ConsPlusNormal0"/>
        <w:ind w:firstLine="567"/>
        <w:jc w:val="both"/>
        <w:outlineLvl w:val="0"/>
        <w:rPr>
          <w:rFonts w:ascii="Times New Roman" w:eastAsia="Times New Roman" w:hAnsi="Times New Roman"/>
          <w:sz w:val="28"/>
          <w:szCs w:val="28"/>
        </w:rPr>
      </w:pPr>
      <w:r w:rsidRPr="00611BCD">
        <w:rPr>
          <w:rFonts w:ascii="Times New Roman" w:hAnsi="Times New Roman"/>
          <w:sz w:val="28"/>
          <w:szCs w:val="28"/>
        </w:rPr>
        <w:t>- </w:t>
      </w:r>
      <w:r>
        <w:rPr>
          <w:rFonts w:ascii="Times New Roman" w:hAnsi="Times New Roman"/>
          <w:sz w:val="28"/>
          <w:szCs w:val="28"/>
        </w:rPr>
        <w:t>в о</w:t>
      </w:r>
      <w:r w:rsidRPr="00750F6E">
        <w:rPr>
          <w:rFonts w:ascii="Times New Roman" w:eastAsia="Times New Roman" w:hAnsi="Times New Roman"/>
          <w:sz w:val="28"/>
          <w:szCs w:val="28"/>
        </w:rPr>
        <w:t xml:space="preserve">тдел </w:t>
      </w:r>
      <w:r>
        <w:rPr>
          <w:rFonts w:ascii="Times New Roman" w:eastAsia="Times New Roman" w:hAnsi="Times New Roman"/>
          <w:sz w:val="28"/>
          <w:szCs w:val="28"/>
        </w:rPr>
        <w:t>стратегического планирования и инвестиций</w:t>
      </w:r>
      <w:r w:rsidRPr="00AE7BEE">
        <w:rPr>
          <w:rFonts w:ascii="Times New Roman" w:eastAsia="Times New Roman" w:hAnsi="Times New Roman"/>
          <w:sz w:val="28"/>
          <w:szCs w:val="28"/>
        </w:rPr>
        <w:t xml:space="preserve"> </w:t>
      </w:r>
      <w:r>
        <w:rPr>
          <w:rFonts w:ascii="Times New Roman" w:eastAsia="Times New Roman" w:hAnsi="Times New Roman"/>
          <w:sz w:val="28"/>
          <w:szCs w:val="28"/>
        </w:rPr>
        <w:t>управления</w:t>
      </w:r>
      <w:r w:rsidRPr="00750F6E">
        <w:rPr>
          <w:rFonts w:ascii="Times New Roman" w:eastAsia="Times New Roman" w:hAnsi="Times New Roman"/>
          <w:sz w:val="28"/>
          <w:szCs w:val="28"/>
        </w:rPr>
        <w:t xml:space="preserve"> экономического развития</w:t>
      </w:r>
      <w:r>
        <w:rPr>
          <w:rFonts w:ascii="Times New Roman" w:eastAsia="Times New Roman" w:hAnsi="Times New Roman"/>
          <w:sz w:val="28"/>
          <w:szCs w:val="28"/>
        </w:rPr>
        <w:t xml:space="preserve"> Администрации</w:t>
      </w:r>
      <w:r w:rsidR="00542E47" w:rsidRPr="00542E47">
        <w:rPr>
          <w:rFonts w:ascii="Times New Roman" w:hAnsi="Times New Roman"/>
          <w:sz w:val="28"/>
          <w:szCs w:val="28"/>
        </w:rPr>
        <w:t xml:space="preserve"> </w:t>
      </w:r>
      <w:r w:rsidR="007B32B9">
        <w:rPr>
          <w:rFonts w:ascii="Times New Roman" w:hAnsi="Times New Roman"/>
          <w:sz w:val="28"/>
          <w:szCs w:val="28"/>
        </w:rPr>
        <w:t xml:space="preserve">будет </w:t>
      </w:r>
      <w:r w:rsidR="00542E47">
        <w:rPr>
          <w:rFonts w:ascii="Times New Roman" w:hAnsi="Times New Roman"/>
          <w:sz w:val="28"/>
          <w:szCs w:val="28"/>
        </w:rPr>
        <w:t xml:space="preserve">введена 1 штатная </w:t>
      </w:r>
      <w:r w:rsidR="007B32B9">
        <w:rPr>
          <w:rFonts w:ascii="Times New Roman" w:hAnsi="Times New Roman"/>
          <w:sz w:val="28"/>
          <w:szCs w:val="28"/>
        </w:rPr>
        <w:t xml:space="preserve">единица - </w:t>
      </w:r>
      <w:r w:rsidR="00542E47">
        <w:rPr>
          <w:rFonts w:ascii="Times New Roman" w:hAnsi="Times New Roman"/>
          <w:sz w:val="28"/>
          <w:szCs w:val="28"/>
        </w:rPr>
        <w:t>должность специалиста первой категории</w:t>
      </w:r>
    </w:p>
    <w:p w:rsidR="00DC0FDF" w:rsidRDefault="00DC0FDF" w:rsidP="00DC0FDF">
      <w:pPr>
        <w:pStyle w:val="ConsPlusNormal0"/>
        <w:ind w:firstLine="567"/>
        <w:jc w:val="both"/>
        <w:outlineLvl w:val="0"/>
        <w:rPr>
          <w:rFonts w:ascii="Times New Roman" w:eastAsia="Times New Roman" w:hAnsi="Times New Roman"/>
          <w:sz w:val="28"/>
          <w:szCs w:val="28"/>
        </w:rPr>
      </w:pPr>
      <w:r w:rsidRPr="00611BCD">
        <w:rPr>
          <w:rFonts w:ascii="Times New Roman" w:hAnsi="Times New Roman"/>
          <w:sz w:val="28"/>
          <w:szCs w:val="28"/>
        </w:rPr>
        <w:t>- </w:t>
      </w:r>
      <w:r>
        <w:rPr>
          <w:rFonts w:ascii="Times New Roman" w:hAnsi="Times New Roman"/>
          <w:sz w:val="28"/>
          <w:szCs w:val="28"/>
        </w:rPr>
        <w:t>в о</w:t>
      </w:r>
      <w:r w:rsidRPr="00750F6E">
        <w:rPr>
          <w:rFonts w:ascii="Times New Roman" w:eastAsia="Times New Roman" w:hAnsi="Times New Roman"/>
          <w:sz w:val="28"/>
          <w:szCs w:val="28"/>
        </w:rPr>
        <w:t xml:space="preserve">тдел </w:t>
      </w:r>
      <w:r w:rsidR="007B32B9">
        <w:rPr>
          <w:rFonts w:ascii="Times New Roman" w:eastAsia="Times New Roman" w:hAnsi="Times New Roman"/>
          <w:sz w:val="28"/>
          <w:szCs w:val="28"/>
        </w:rPr>
        <w:t>развития малого и среднего предпринимательства, туризма и защиты прав потребителей</w:t>
      </w:r>
      <w:r w:rsidRPr="00AE7BEE">
        <w:rPr>
          <w:rFonts w:ascii="Times New Roman" w:eastAsia="Times New Roman" w:hAnsi="Times New Roman"/>
          <w:sz w:val="28"/>
          <w:szCs w:val="28"/>
        </w:rPr>
        <w:t xml:space="preserve"> </w:t>
      </w:r>
      <w:r>
        <w:rPr>
          <w:rFonts w:ascii="Times New Roman" w:eastAsia="Times New Roman" w:hAnsi="Times New Roman"/>
          <w:sz w:val="28"/>
          <w:szCs w:val="28"/>
        </w:rPr>
        <w:t>у</w:t>
      </w:r>
      <w:r w:rsidRPr="00750F6E">
        <w:rPr>
          <w:rFonts w:ascii="Times New Roman" w:eastAsia="Times New Roman" w:hAnsi="Times New Roman"/>
          <w:sz w:val="28"/>
          <w:szCs w:val="28"/>
        </w:rPr>
        <w:t>правлени</w:t>
      </w:r>
      <w:r>
        <w:rPr>
          <w:rFonts w:ascii="Times New Roman" w:eastAsia="Times New Roman" w:hAnsi="Times New Roman"/>
          <w:sz w:val="28"/>
          <w:szCs w:val="28"/>
        </w:rPr>
        <w:t>я</w:t>
      </w:r>
      <w:r w:rsidRPr="00750F6E">
        <w:rPr>
          <w:rFonts w:ascii="Times New Roman" w:eastAsia="Times New Roman" w:hAnsi="Times New Roman"/>
          <w:sz w:val="28"/>
          <w:szCs w:val="28"/>
        </w:rPr>
        <w:t xml:space="preserve"> экономического развития</w:t>
      </w:r>
      <w:r>
        <w:rPr>
          <w:rFonts w:ascii="Times New Roman" w:eastAsia="Times New Roman" w:hAnsi="Times New Roman"/>
          <w:sz w:val="28"/>
          <w:szCs w:val="28"/>
        </w:rPr>
        <w:t xml:space="preserve"> Администрации</w:t>
      </w:r>
      <w:r w:rsidR="00542E47" w:rsidRPr="00542E47">
        <w:rPr>
          <w:rFonts w:ascii="Times New Roman" w:hAnsi="Times New Roman"/>
          <w:sz w:val="28"/>
          <w:szCs w:val="28"/>
        </w:rPr>
        <w:t xml:space="preserve"> </w:t>
      </w:r>
      <w:r w:rsidR="00EC06A2">
        <w:rPr>
          <w:rFonts w:ascii="Times New Roman" w:hAnsi="Times New Roman"/>
          <w:sz w:val="28"/>
          <w:szCs w:val="28"/>
        </w:rPr>
        <w:t>введены 2</w:t>
      </w:r>
      <w:r w:rsidR="00542E47">
        <w:rPr>
          <w:rFonts w:ascii="Times New Roman" w:hAnsi="Times New Roman"/>
          <w:sz w:val="28"/>
          <w:szCs w:val="28"/>
        </w:rPr>
        <w:t xml:space="preserve"> штатн</w:t>
      </w:r>
      <w:r w:rsidR="00EC06A2">
        <w:rPr>
          <w:rFonts w:ascii="Times New Roman" w:hAnsi="Times New Roman"/>
          <w:sz w:val="28"/>
          <w:szCs w:val="28"/>
        </w:rPr>
        <w:t xml:space="preserve">ые единицы - </w:t>
      </w:r>
      <w:r w:rsidR="00542E47">
        <w:rPr>
          <w:rFonts w:ascii="Times New Roman" w:hAnsi="Times New Roman"/>
          <w:sz w:val="28"/>
          <w:szCs w:val="28"/>
        </w:rPr>
        <w:t>должность специалиста первой категории</w:t>
      </w:r>
      <w:r w:rsidR="00EC06A2">
        <w:rPr>
          <w:rFonts w:ascii="Times New Roman" w:hAnsi="Times New Roman"/>
          <w:sz w:val="28"/>
          <w:szCs w:val="28"/>
        </w:rPr>
        <w:t>;</w:t>
      </w:r>
    </w:p>
    <w:p w:rsidR="00DC0FDF" w:rsidRDefault="00DC0FDF" w:rsidP="00DC0FDF">
      <w:pPr>
        <w:pStyle w:val="ConsPlusNormal0"/>
        <w:ind w:firstLine="567"/>
        <w:jc w:val="both"/>
        <w:outlineLvl w:val="0"/>
        <w:rPr>
          <w:rFonts w:ascii="Times New Roman" w:eastAsia="Times New Roman" w:hAnsi="Times New Roman"/>
          <w:sz w:val="28"/>
          <w:szCs w:val="28"/>
        </w:rPr>
      </w:pPr>
      <w:r w:rsidRPr="00611BCD">
        <w:rPr>
          <w:rFonts w:ascii="Times New Roman" w:hAnsi="Times New Roman"/>
          <w:sz w:val="28"/>
          <w:szCs w:val="28"/>
        </w:rPr>
        <w:t>- </w:t>
      </w:r>
      <w:r>
        <w:rPr>
          <w:rFonts w:ascii="Times New Roman" w:hAnsi="Times New Roman"/>
          <w:sz w:val="28"/>
          <w:szCs w:val="28"/>
        </w:rPr>
        <w:t>в о</w:t>
      </w:r>
      <w:r w:rsidRPr="00750F6E">
        <w:rPr>
          <w:rFonts w:ascii="Times New Roman" w:eastAsia="Times New Roman" w:hAnsi="Times New Roman"/>
          <w:sz w:val="28"/>
          <w:szCs w:val="28"/>
        </w:rPr>
        <w:t xml:space="preserve">тдел </w:t>
      </w:r>
      <w:r>
        <w:rPr>
          <w:rFonts w:ascii="Times New Roman" w:eastAsia="Times New Roman" w:hAnsi="Times New Roman"/>
          <w:sz w:val="28"/>
          <w:szCs w:val="28"/>
        </w:rPr>
        <w:t>жилищного фонда</w:t>
      </w:r>
      <w:r w:rsidRPr="005E5587">
        <w:rPr>
          <w:rFonts w:ascii="Times New Roman" w:eastAsia="Times New Roman" w:hAnsi="Times New Roman"/>
          <w:sz w:val="28"/>
          <w:szCs w:val="28"/>
        </w:rPr>
        <w:t xml:space="preserve"> </w:t>
      </w:r>
      <w:r w:rsidR="00EC06A2">
        <w:rPr>
          <w:rFonts w:ascii="Times New Roman" w:eastAsia="Times New Roman" w:hAnsi="Times New Roman"/>
          <w:sz w:val="28"/>
          <w:szCs w:val="28"/>
        </w:rPr>
        <w:t>управления жилищно-коммунального хозяйства</w:t>
      </w:r>
      <w:r>
        <w:rPr>
          <w:rFonts w:ascii="Times New Roman" w:eastAsia="Times New Roman" w:hAnsi="Times New Roman"/>
          <w:sz w:val="28"/>
          <w:szCs w:val="28"/>
        </w:rPr>
        <w:t xml:space="preserve"> Администрации</w:t>
      </w:r>
      <w:r w:rsidR="00542E47" w:rsidRPr="00542E47">
        <w:rPr>
          <w:rFonts w:ascii="Times New Roman" w:hAnsi="Times New Roman"/>
          <w:sz w:val="28"/>
          <w:szCs w:val="28"/>
        </w:rPr>
        <w:t xml:space="preserve"> </w:t>
      </w:r>
      <w:r w:rsidR="00542E47">
        <w:rPr>
          <w:rFonts w:ascii="Times New Roman" w:hAnsi="Times New Roman"/>
          <w:sz w:val="28"/>
          <w:szCs w:val="28"/>
        </w:rPr>
        <w:t xml:space="preserve">введена 1 штатная </w:t>
      </w:r>
      <w:r w:rsidR="00EC06A2">
        <w:rPr>
          <w:rFonts w:ascii="Times New Roman" w:hAnsi="Times New Roman"/>
          <w:sz w:val="28"/>
          <w:szCs w:val="28"/>
        </w:rPr>
        <w:t xml:space="preserve">единица - </w:t>
      </w:r>
      <w:r w:rsidR="00542E47">
        <w:rPr>
          <w:rFonts w:ascii="Times New Roman" w:hAnsi="Times New Roman"/>
          <w:sz w:val="28"/>
          <w:szCs w:val="28"/>
        </w:rPr>
        <w:t>должность специалиста второй категории</w:t>
      </w:r>
      <w:r w:rsidR="004E6D63">
        <w:rPr>
          <w:rFonts w:ascii="Times New Roman" w:hAnsi="Times New Roman"/>
          <w:sz w:val="28"/>
          <w:szCs w:val="28"/>
        </w:rPr>
        <w:t>.</w:t>
      </w:r>
    </w:p>
    <w:p w:rsidR="00B44A85" w:rsidRDefault="008F0FB7" w:rsidP="008F0FB7">
      <w:pPr>
        <w:pStyle w:val="ConsPlusTitle0"/>
        <w:tabs>
          <w:tab w:val="left" w:pos="851"/>
        </w:tabs>
        <w:ind w:firstLine="851"/>
        <w:jc w:val="both"/>
        <w:rPr>
          <w:rFonts w:ascii="Times New Roman" w:hAnsi="Times New Roman"/>
          <w:b w:val="0"/>
          <w:sz w:val="28"/>
          <w:szCs w:val="28"/>
        </w:rPr>
      </w:pPr>
      <w:r>
        <w:rPr>
          <w:rFonts w:ascii="Times New Roman" w:hAnsi="Times New Roman" w:cs="Times New Roman"/>
          <w:b w:val="0"/>
          <w:sz w:val="28"/>
          <w:szCs w:val="28"/>
        </w:rPr>
        <w:t>На основании вышеизложенного</w:t>
      </w:r>
      <w:r w:rsidR="00EC06A2">
        <w:rPr>
          <w:rFonts w:ascii="Times New Roman" w:hAnsi="Times New Roman" w:cs="Times New Roman"/>
          <w:b w:val="0"/>
          <w:sz w:val="28"/>
          <w:szCs w:val="28"/>
        </w:rPr>
        <w:t>,</w:t>
      </w:r>
      <w:r>
        <w:rPr>
          <w:rFonts w:ascii="Times New Roman" w:hAnsi="Times New Roman" w:cs="Times New Roman"/>
          <w:b w:val="0"/>
          <w:sz w:val="28"/>
          <w:szCs w:val="28"/>
        </w:rPr>
        <w:t xml:space="preserve"> н</w:t>
      </w:r>
      <w:r w:rsidR="00B44A85" w:rsidRPr="00BD5219">
        <w:rPr>
          <w:rFonts w:ascii="Times New Roman" w:hAnsi="Times New Roman" w:cs="Times New Roman"/>
          <w:b w:val="0"/>
          <w:sz w:val="28"/>
          <w:szCs w:val="28"/>
        </w:rPr>
        <w:t xml:space="preserve">еобходимо принятие решения </w:t>
      </w:r>
      <w:r w:rsidR="00B44A85" w:rsidRPr="00BD5219">
        <w:rPr>
          <w:rFonts w:ascii="Times New Roman" w:hAnsi="Times New Roman" w:cs="Times New Roman"/>
          <w:b w:val="0"/>
          <w:color w:val="000000"/>
          <w:sz w:val="28"/>
          <w:szCs w:val="28"/>
        </w:rPr>
        <w:t>«</w:t>
      </w:r>
      <w:r w:rsidR="00B44A85" w:rsidRPr="00BD5219">
        <w:rPr>
          <w:rFonts w:ascii="Times New Roman" w:hAnsi="Times New Roman"/>
          <w:b w:val="0"/>
          <w:sz w:val="28"/>
          <w:szCs w:val="28"/>
        </w:rPr>
        <w:t>О внесении изменений в решение Совета городского округа муниципальное образование городской округ город Красный Луч Луганской Народной Республики от 21 декабря 2023 № 3 «Об утверждении структуры и установлении предельной штатной численности Администрации городского округа муниципальное образование городской округ город Красный Луч Луганской Народной Республики и Аппарата Совета городского округа муниципальное образование городской округ город Красный Луч Луганской Народной Республики»</w:t>
      </w:r>
      <w:r w:rsidR="00EC06A2">
        <w:rPr>
          <w:rFonts w:ascii="Times New Roman" w:hAnsi="Times New Roman"/>
          <w:b w:val="0"/>
          <w:sz w:val="28"/>
          <w:szCs w:val="28"/>
        </w:rPr>
        <w:t xml:space="preserve"> для приведения штатного </w:t>
      </w:r>
      <w:r w:rsidR="007E066C">
        <w:rPr>
          <w:rFonts w:ascii="Times New Roman" w:hAnsi="Times New Roman"/>
          <w:b w:val="0"/>
          <w:sz w:val="28"/>
          <w:szCs w:val="28"/>
        </w:rPr>
        <w:t>расписания согласно действующему</w:t>
      </w:r>
      <w:r w:rsidR="00EC06A2">
        <w:rPr>
          <w:rFonts w:ascii="Times New Roman" w:hAnsi="Times New Roman"/>
          <w:b w:val="0"/>
          <w:sz w:val="28"/>
          <w:szCs w:val="28"/>
        </w:rPr>
        <w:t xml:space="preserve"> законодательств</w:t>
      </w:r>
      <w:r w:rsidR="007E066C">
        <w:rPr>
          <w:rFonts w:ascii="Times New Roman" w:hAnsi="Times New Roman"/>
          <w:b w:val="0"/>
          <w:sz w:val="28"/>
          <w:szCs w:val="28"/>
        </w:rPr>
        <w:t>у</w:t>
      </w:r>
      <w:r w:rsidR="00EC06A2">
        <w:rPr>
          <w:rFonts w:ascii="Times New Roman" w:hAnsi="Times New Roman"/>
          <w:b w:val="0"/>
          <w:sz w:val="28"/>
          <w:szCs w:val="28"/>
        </w:rPr>
        <w:t>.</w:t>
      </w:r>
    </w:p>
    <w:p w:rsidR="00EC06A2" w:rsidRDefault="00EC06A2" w:rsidP="008F0FB7">
      <w:pPr>
        <w:pStyle w:val="ConsPlusTitle0"/>
        <w:tabs>
          <w:tab w:val="left" w:pos="851"/>
        </w:tabs>
        <w:ind w:firstLine="851"/>
        <w:jc w:val="both"/>
        <w:rPr>
          <w:rFonts w:ascii="Times New Roman" w:hAnsi="Times New Roman"/>
          <w:b w:val="0"/>
          <w:sz w:val="28"/>
          <w:szCs w:val="28"/>
        </w:rPr>
      </w:pPr>
    </w:p>
    <w:p w:rsidR="00EC06A2" w:rsidRDefault="00EC06A2" w:rsidP="008F0FB7">
      <w:pPr>
        <w:pStyle w:val="ConsPlusTitle0"/>
        <w:tabs>
          <w:tab w:val="left" w:pos="851"/>
        </w:tabs>
        <w:ind w:firstLine="851"/>
        <w:jc w:val="both"/>
        <w:rPr>
          <w:rFonts w:ascii="Times New Roman" w:hAnsi="Times New Roman"/>
          <w:b w:val="0"/>
          <w:sz w:val="28"/>
          <w:szCs w:val="28"/>
        </w:rPr>
      </w:pPr>
    </w:p>
    <w:p w:rsidR="00B44A85" w:rsidRDefault="004E6D63" w:rsidP="004E6D63">
      <w:pPr>
        <w:pStyle w:val="ConsPlusNormal0"/>
        <w:jc w:val="both"/>
        <w:outlineLvl w:val="0"/>
        <w:rPr>
          <w:rFonts w:ascii="Times New Roman" w:hAnsi="Times New Roman"/>
          <w:sz w:val="28"/>
          <w:szCs w:val="28"/>
        </w:rPr>
      </w:pPr>
      <w:r>
        <w:rPr>
          <w:rFonts w:ascii="Times New Roman" w:hAnsi="Times New Roman"/>
          <w:sz w:val="28"/>
          <w:szCs w:val="28"/>
        </w:rPr>
        <w:t xml:space="preserve">Начальник отдела по вопросам </w:t>
      </w:r>
    </w:p>
    <w:p w:rsidR="004E6D63" w:rsidRDefault="004E6D63" w:rsidP="004E6D63">
      <w:pPr>
        <w:pStyle w:val="ConsPlusNormal0"/>
        <w:jc w:val="both"/>
        <w:outlineLvl w:val="0"/>
        <w:rPr>
          <w:rFonts w:ascii="Times New Roman" w:hAnsi="Times New Roman"/>
          <w:sz w:val="28"/>
          <w:szCs w:val="28"/>
        </w:rPr>
      </w:pPr>
      <w:r>
        <w:rPr>
          <w:rFonts w:ascii="Times New Roman" w:hAnsi="Times New Roman"/>
          <w:sz w:val="28"/>
          <w:szCs w:val="28"/>
        </w:rPr>
        <w:t>муниципальной службы и кадров                                                         С.В. Алева</w:t>
      </w:r>
    </w:p>
    <w:sectPr w:rsidR="004E6D63" w:rsidSect="006E49E9">
      <w:footerReference w:type="first" r:id="rId8"/>
      <w:pgSz w:w="11906" w:h="16838"/>
      <w:pgMar w:top="1134" w:right="567" w:bottom="1134" w:left="170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B35" w:rsidRDefault="00B60B35" w:rsidP="002D2580">
      <w:r>
        <w:separator/>
      </w:r>
    </w:p>
  </w:endnote>
  <w:endnote w:type="continuationSeparator" w:id="1">
    <w:p w:rsidR="00B60B35" w:rsidRDefault="00B60B35" w:rsidP="002D25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CF" w:rsidRDefault="004D1DCF">
    <w:pPr>
      <w:pStyle w:val="ConsPlusNormal0"/>
      <w:pBdr>
        <w:bottom w:val="single" w:sz="12" w:space="0" w:color="auto"/>
      </w:pBdr>
      <w:rPr>
        <w:sz w:val="2"/>
        <w:szCs w:val="2"/>
      </w:rPr>
    </w:pPr>
  </w:p>
  <w:p w:rsidR="004D1DCF" w:rsidRDefault="004D1DCF">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B35" w:rsidRDefault="00B60B35" w:rsidP="002D2580">
      <w:r>
        <w:separator/>
      </w:r>
    </w:p>
  </w:footnote>
  <w:footnote w:type="continuationSeparator" w:id="1">
    <w:p w:rsidR="00B60B35" w:rsidRDefault="00B60B35" w:rsidP="002D25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D2580"/>
    <w:rsid w:val="00003863"/>
    <w:rsid w:val="0002382F"/>
    <w:rsid w:val="00023B1F"/>
    <w:rsid w:val="0003530B"/>
    <w:rsid w:val="000530F1"/>
    <w:rsid w:val="000549F9"/>
    <w:rsid w:val="00062768"/>
    <w:rsid w:val="00065314"/>
    <w:rsid w:val="00096E48"/>
    <w:rsid w:val="000A644C"/>
    <w:rsid w:val="000D2057"/>
    <w:rsid w:val="000D3855"/>
    <w:rsid w:val="00146197"/>
    <w:rsid w:val="00197C7F"/>
    <w:rsid w:val="001A40C6"/>
    <w:rsid w:val="001A7FBE"/>
    <w:rsid w:val="001D4304"/>
    <w:rsid w:val="001E0C17"/>
    <w:rsid w:val="001F0D4D"/>
    <w:rsid w:val="0023111B"/>
    <w:rsid w:val="00250EB7"/>
    <w:rsid w:val="002D2580"/>
    <w:rsid w:val="002F3860"/>
    <w:rsid w:val="00351869"/>
    <w:rsid w:val="003660A6"/>
    <w:rsid w:val="003738F9"/>
    <w:rsid w:val="00375B56"/>
    <w:rsid w:val="0039148B"/>
    <w:rsid w:val="0039303A"/>
    <w:rsid w:val="003C786A"/>
    <w:rsid w:val="003E4010"/>
    <w:rsid w:val="004532E6"/>
    <w:rsid w:val="00482051"/>
    <w:rsid w:val="004A496E"/>
    <w:rsid w:val="004B7601"/>
    <w:rsid w:val="004D1DCF"/>
    <w:rsid w:val="004E38F0"/>
    <w:rsid w:val="004E6D63"/>
    <w:rsid w:val="005053ED"/>
    <w:rsid w:val="00542E47"/>
    <w:rsid w:val="005806D7"/>
    <w:rsid w:val="005A458F"/>
    <w:rsid w:val="005E5587"/>
    <w:rsid w:val="00634DAA"/>
    <w:rsid w:val="00654628"/>
    <w:rsid w:val="00654EE0"/>
    <w:rsid w:val="00663731"/>
    <w:rsid w:val="0069798E"/>
    <w:rsid w:val="006C2B0A"/>
    <w:rsid w:val="006C5A8C"/>
    <w:rsid w:val="006D50D2"/>
    <w:rsid w:val="006E49E9"/>
    <w:rsid w:val="007272F4"/>
    <w:rsid w:val="0074424B"/>
    <w:rsid w:val="0077340B"/>
    <w:rsid w:val="007B0124"/>
    <w:rsid w:val="007B32B9"/>
    <w:rsid w:val="007D3DBB"/>
    <w:rsid w:val="007D5F2D"/>
    <w:rsid w:val="007E066C"/>
    <w:rsid w:val="007E52B4"/>
    <w:rsid w:val="008049A8"/>
    <w:rsid w:val="00805DB3"/>
    <w:rsid w:val="00821122"/>
    <w:rsid w:val="00846698"/>
    <w:rsid w:val="00860DFC"/>
    <w:rsid w:val="00872EAC"/>
    <w:rsid w:val="00876E06"/>
    <w:rsid w:val="008C390D"/>
    <w:rsid w:val="008C7363"/>
    <w:rsid w:val="008D6A82"/>
    <w:rsid w:val="008D775D"/>
    <w:rsid w:val="008F0FB7"/>
    <w:rsid w:val="00956660"/>
    <w:rsid w:val="00986046"/>
    <w:rsid w:val="009D5066"/>
    <w:rsid w:val="009E0C03"/>
    <w:rsid w:val="00A41CA9"/>
    <w:rsid w:val="00A77B3E"/>
    <w:rsid w:val="00A8134E"/>
    <w:rsid w:val="00A9075F"/>
    <w:rsid w:val="00A918CE"/>
    <w:rsid w:val="00A927E2"/>
    <w:rsid w:val="00AE7BEE"/>
    <w:rsid w:val="00AF0D23"/>
    <w:rsid w:val="00B02F49"/>
    <w:rsid w:val="00B15354"/>
    <w:rsid w:val="00B44A85"/>
    <w:rsid w:val="00B60B35"/>
    <w:rsid w:val="00BC743D"/>
    <w:rsid w:val="00BD51B5"/>
    <w:rsid w:val="00BD5219"/>
    <w:rsid w:val="00C061A3"/>
    <w:rsid w:val="00C25CCD"/>
    <w:rsid w:val="00C544C1"/>
    <w:rsid w:val="00CC2261"/>
    <w:rsid w:val="00CD2E83"/>
    <w:rsid w:val="00CF058D"/>
    <w:rsid w:val="00D32834"/>
    <w:rsid w:val="00DA04E7"/>
    <w:rsid w:val="00DC0FDF"/>
    <w:rsid w:val="00DE4E49"/>
    <w:rsid w:val="00E403FD"/>
    <w:rsid w:val="00E5438D"/>
    <w:rsid w:val="00E64DD9"/>
    <w:rsid w:val="00E70D3C"/>
    <w:rsid w:val="00EB24F0"/>
    <w:rsid w:val="00EC06A2"/>
    <w:rsid w:val="00ED6B2F"/>
    <w:rsid w:val="00EF760A"/>
    <w:rsid w:val="00F1291B"/>
    <w:rsid w:val="00F3796A"/>
    <w:rsid w:val="00F554EF"/>
    <w:rsid w:val="00F7438A"/>
    <w:rsid w:val="00F74462"/>
    <w:rsid w:val="00F8603B"/>
    <w:rsid w:val="00F918D8"/>
    <w:rsid w:val="00FD6083"/>
    <w:rsid w:val="00FE6AD3"/>
    <w:rsid w:val="00FE74DF"/>
    <w:rsid w:val="00FF5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61"/>
  </w:style>
  <w:style w:type="paragraph" w:styleId="1">
    <w:name w:val="heading 1"/>
    <w:basedOn w:val="a"/>
    <w:next w:val="a"/>
    <w:link w:val="10"/>
    <w:uiPriority w:val="99"/>
    <w:qFormat/>
    <w:rsid w:val="0002382F"/>
    <w:pPr>
      <w:keepNext/>
      <w:overflowPunct w:val="0"/>
      <w:autoSpaceDE w:val="0"/>
      <w:autoSpaceDN w:val="0"/>
      <w:adjustRightInd w:val="0"/>
      <w:jc w:val="center"/>
      <w:textAlignment w:val="baseline"/>
      <w:outlineLvl w:val="0"/>
    </w:pPr>
    <w:rPr>
      <w:rFonts w:ascii="Arial" w:eastAsia="Times New Roman" w:hAnsi="Arial" w:cs="Arial"/>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580"/>
    <w:pPr>
      <w:widowControl w:val="0"/>
      <w:autoSpaceDE w:val="0"/>
      <w:autoSpaceDN w:val="0"/>
    </w:pPr>
    <w:rPr>
      <w:rFonts w:ascii="Arial" w:hAnsi="Arial" w:cs="Arial"/>
      <w:sz w:val="20"/>
    </w:rPr>
  </w:style>
  <w:style w:type="paragraph" w:customStyle="1" w:styleId="ConsPlusNonformat">
    <w:name w:val="ConsPlusNonformat"/>
    <w:rsid w:val="002D2580"/>
    <w:pPr>
      <w:widowControl w:val="0"/>
      <w:autoSpaceDE w:val="0"/>
      <w:autoSpaceDN w:val="0"/>
    </w:pPr>
    <w:rPr>
      <w:rFonts w:ascii="Courier New" w:hAnsi="Courier New" w:cs="Courier New"/>
      <w:sz w:val="20"/>
    </w:rPr>
  </w:style>
  <w:style w:type="paragraph" w:customStyle="1" w:styleId="ConsPlusTitle">
    <w:name w:val="ConsPlusTitle"/>
    <w:rsid w:val="002D2580"/>
    <w:pPr>
      <w:widowControl w:val="0"/>
      <w:autoSpaceDE w:val="0"/>
      <w:autoSpaceDN w:val="0"/>
    </w:pPr>
    <w:rPr>
      <w:rFonts w:ascii="Arial" w:hAnsi="Arial" w:cs="Arial"/>
      <w:b/>
      <w:sz w:val="20"/>
    </w:rPr>
  </w:style>
  <w:style w:type="paragraph" w:customStyle="1" w:styleId="ConsPlusCell">
    <w:name w:val="ConsPlusCell"/>
    <w:rsid w:val="002D2580"/>
    <w:pPr>
      <w:widowControl w:val="0"/>
      <w:autoSpaceDE w:val="0"/>
      <w:autoSpaceDN w:val="0"/>
    </w:pPr>
    <w:rPr>
      <w:rFonts w:ascii="Courier New" w:hAnsi="Courier New" w:cs="Courier New"/>
      <w:sz w:val="20"/>
    </w:rPr>
  </w:style>
  <w:style w:type="paragraph" w:customStyle="1" w:styleId="ConsPlusDocList">
    <w:name w:val="ConsPlusDocList"/>
    <w:rsid w:val="002D2580"/>
    <w:pPr>
      <w:widowControl w:val="0"/>
      <w:autoSpaceDE w:val="0"/>
      <w:autoSpaceDN w:val="0"/>
    </w:pPr>
    <w:rPr>
      <w:rFonts w:ascii="Courier New" w:hAnsi="Courier New" w:cs="Courier New"/>
      <w:sz w:val="20"/>
    </w:rPr>
  </w:style>
  <w:style w:type="paragraph" w:customStyle="1" w:styleId="ConsPlusTitlePage">
    <w:name w:val="ConsPlusTitlePage"/>
    <w:rsid w:val="002D2580"/>
    <w:pPr>
      <w:widowControl w:val="0"/>
      <w:autoSpaceDE w:val="0"/>
      <w:autoSpaceDN w:val="0"/>
    </w:pPr>
    <w:rPr>
      <w:rFonts w:ascii="Tahoma" w:hAnsi="Tahoma" w:cs="Tahoma"/>
      <w:sz w:val="20"/>
    </w:rPr>
  </w:style>
  <w:style w:type="paragraph" w:customStyle="1" w:styleId="ConsPlusJurTerm">
    <w:name w:val="ConsPlusJurTerm"/>
    <w:rsid w:val="002D2580"/>
    <w:pPr>
      <w:widowControl w:val="0"/>
      <w:autoSpaceDE w:val="0"/>
      <w:autoSpaceDN w:val="0"/>
    </w:pPr>
    <w:rPr>
      <w:rFonts w:ascii="Tahoma" w:hAnsi="Tahoma" w:cs="Tahoma"/>
      <w:sz w:val="26"/>
    </w:rPr>
  </w:style>
  <w:style w:type="paragraph" w:customStyle="1" w:styleId="ConsPlusTextList">
    <w:name w:val="ConsPlusTextList"/>
    <w:rsid w:val="002D2580"/>
    <w:pPr>
      <w:widowControl w:val="0"/>
      <w:autoSpaceDE w:val="0"/>
      <w:autoSpaceDN w:val="0"/>
    </w:pPr>
    <w:rPr>
      <w:rFonts w:ascii="Arial" w:hAnsi="Arial" w:cs="Arial"/>
      <w:sz w:val="20"/>
    </w:rPr>
  </w:style>
  <w:style w:type="paragraph" w:customStyle="1" w:styleId="ConsPlusTextList0">
    <w:name w:val="ConsPlusTextList"/>
    <w:rsid w:val="002D2580"/>
    <w:pPr>
      <w:widowControl w:val="0"/>
      <w:autoSpaceDE w:val="0"/>
      <w:autoSpaceDN w:val="0"/>
    </w:pPr>
    <w:rPr>
      <w:rFonts w:ascii="Arial" w:hAnsi="Arial" w:cs="Arial"/>
      <w:sz w:val="20"/>
    </w:rPr>
  </w:style>
  <w:style w:type="paragraph" w:customStyle="1" w:styleId="ConsPlusNormal0">
    <w:name w:val="ConsPlusNormal"/>
    <w:rsid w:val="002D2580"/>
    <w:pPr>
      <w:widowControl w:val="0"/>
      <w:autoSpaceDE w:val="0"/>
      <w:autoSpaceDN w:val="0"/>
    </w:pPr>
    <w:rPr>
      <w:rFonts w:ascii="Arial" w:hAnsi="Arial" w:cs="Arial"/>
      <w:sz w:val="20"/>
    </w:rPr>
  </w:style>
  <w:style w:type="paragraph" w:customStyle="1" w:styleId="ConsPlusNonformat0">
    <w:name w:val="ConsPlusNonformat"/>
    <w:rsid w:val="002D2580"/>
    <w:pPr>
      <w:widowControl w:val="0"/>
      <w:autoSpaceDE w:val="0"/>
      <w:autoSpaceDN w:val="0"/>
    </w:pPr>
    <w:rPr>
      <w:rFonts w:ascii="Courier New" w:hAnsi="Courier New" w:cs="Courier New"/>
      <w:sz w:val="20"/>
    </w:rPr>
  </w:style>
  <w:style w:type="paragraph" w:customStyle="1" w:styleId="ConsPlusTitle0">
    <w:name w:val="ConsPlusTitle"/>
    <w:rsid w:val="002D2580"/>
    <w:pPr>
      <w:widowControl w:val="0"/>
      <w:autoSpaceDE w:val="0"/>
      <w:autoSpaceDN w:val="0"/>
    </w:pPr>
    <w:rPr>
      <w:rFonts w:ascii="Arial" w:hAnsi="Arial" w:cs="Arial"/>
      <w:b/>
      <w:sz w:val="20"/>
    </w:rPr>
  </w:style>
  <w:style w:type="paragraph" w:customStyle="1" w:styleId="ConsPlusCell0">
    <w:name w:val="ConsPlusCell"/>
    <w:rsid w:val="002D2580"/>
    <w:pPr>
      <w:widowControl w:val="0"/>
      <w:autoSpaceDE w:val="0"/>
      <w:autoSpaceDN w:val="0"/>
    </w:pPr>
    <w:rPr>
      <w:rFonts w:ascii="Courier New" w:hAnsi="Courier New" w:cs="Courier New"/>
      <w:sz w:val="20"/>
    </w:rPr>
  </w:style>
  <w:style w:type="paragraph" w:customStyle="1" w:styleId="ConsPlusDocList0">
    <w:name w:val="ConsPlusDocList"/>
    <w:rsid w:val="002D2580"/>
    <w:pPr>
      <w:widowControl w:val="0"/>
      <w:autoSpaceDE w:val="0"/>
      <w:autoSpaceDN w:val="0"/>
    </w:pPr>
    <w:rPr>
      <w:rFonts w:ascii="Courier New" w:hAnsi="Courier New" w:cs="Courier New"/>
      <w:sz w:val="20"/>
    </w:rPr>
  </w:style>
  <w:style w:type="paragraph" w:customStyle="1" w:styleId="ConsPlusTitlePage0">
    <w:name w:val="ConsPlusTitlePage"/>
    <w:rsid w:val="002D2580"/>
    <w:pPr>
      <w:widowControl w:val="0"/>
      <w:autoSpaceDE w:val="0"/>
      <w:autoSpaceDN w:val="0"/>
    </w:pPr>
    <w:rPr>
      <w:rFonts w:ascii="Tahoma" w:hAnsi="Tahoma" w:cs="Tahoma"/>
      <w:sz w:val="20"/>
    </w:rPr>
  </w:style>
  <w:style w:type="paragraph" w:customStyle="1" w:styleId="ConsPlusJurTerm0">
    <w:name w:val="ConsPlusJurTerm"/>
    <w:rsid w:val="002D2580"/>
    <w:pPr>
      <w:widowControl w:val="0"/>
      <w:autoSpaceDE w:val="0"/>
      <w:autoSpaceDN w:val="0"/>
    </w:pPr>
    <w:rPr>
      <w:rFonts w:ascii="Tahoma" w:hAnsi="Tahoma" w:cs="Tahoma"/>
      <w:sz w:val="26"/>
    </w:rPr>
  </w:style>
  <w:style w:type="paragraph" w:customStyle="1" w:styleId="ConsPlusTextList1">
    <w:name w:val="ConsPlusTextList"/>
    <w:rsid w:val="002D2580"/>
    <w:pPr>
      <w:widowControl w:val="0"/>
      <w:autoSpaceDE w:val="0"/>
      <w:autoSpaceDN w:val="0"/>
    </w:pPr>
    <w:rPr>
      <w:rFonts w:ascii="Arial" w:hAnsi="Arial" w:cs="Arial"/>
      <w:sz w:val="20"/>
    </w:rPr>
  </w:style>
  <w:style w:type="paragraph" w:customStyle="1" w:styleId="ConsPlusTextList2">
    <w:name w:val="ConsPlusTextList"/>
    <w:rsid w:val="002D2580"/>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BC743D"/>
    <w:rPr>
      <w:rFonts w:ascii="Tahoma" w:hAnsi="Tahoma" w:cs="Tahoma"/>
      <w:sz w:val="16"/>
      <w:szCs w:val="16"/>
    </w:rPr>
  </w:style>
  <w:style w:type="character" w:customStyle="1" w:styleId="a4">
    <w:name w:val="Текст выноски Знак"/>
    <w:basedOn w:val="a0"/>
    <w:link w:val="a3"/>
    <w:uiPriority w:val="99"/>
    <w:semiHidden/>
    <w:rsid w:val="00BC743D"/>
    <w:rPr>
      <w:rFonts w:ascii="Tahoma" w:hAnsi="Tahoma" w:cs="Tahoma"/>
      <w:sz w:val="16"/>
      <w:szCs w:val="16"/>
    </w:rPr>
  </w:style>
  <w:style w:type="paragraph" w:styleId="a5">
    <w:name w:val="header"/>
    <w:basedOn w:val="a"/>
    <w:link w:val="a6"/>
    <w:uiPriority w:val="99"/>
    <w:semiHidden/>
    <w:unhideWhenUsed/>
    <w:rsid w:val="00BC743D"/>
    <w:pPr>
      <w:tabs>
        <w:tab w:val="center" w:pos="4677"/>
        <w:tab w:val="right" w:pos="9355"/>
      </w:tabs>
    </w:pPr>
  </w:style>
  <w:style w:type="character" w:customStyle="1" w:styleId="a6">
    <w:name w:val="Верхний колонтитул Знак"/>
    <w:basedOn w:val="a0"/>
    <w:link w:val="a5"/>
    <w:uiPriority w:val="99"/>
    <w:semiHidden/>
    <w:rsid w:val="00BC743D"/>
  </w:style>
  <w:style w:type="paragraph" w:styleId="a7">
    <w:name w:val="footer"/>
    <w:basedOn w:val="a"/>
    <w:link w:val="a8"/>
    <w:uiPriority w:val="99"/>
    <w:semiHidden/>
    <w:unhideWhenUsed/>
    <w:rsid w:val="00BC743D"/>
    <w:pPr>
      <w:tabs>
        <w:tab w:val="center" w:pos="4677"/>
        <w:tab w:val="right" w:pos="9355"/>
      </w:tabs>
    </w:pPr>
  </w:style>
  <w:style w:type="character" w:customStyle="1" w:styleId="a8">
    <w:name w:val="Нижний колонтитул Знак"/>
    <w:basedOn w:val="a0"/>
    <w:link w:val="a7"/>
    <w:uiPriority w:val="99"/>
    <w:semiHidden/>
    <w:rsid w:val="00BC743D"/>
  </w:style>
  <w:style w:type="character" w:customStyle="1" w:styleId="10">
    <w:name w:val="Заголовок 1 Знак"/>
    <w:basedOn w:val="a0"/>
    <w:link w:val="1"/>
    <w:uiPriority w:val="99"/>
    <w:rsid w:val="0002382F"/>
    <w:rPr>
      <w:rFonts w:ascii="Arial" w:eastAsia="Times New Roman" w:hAnsi="Arial" w:cs="Arial"/>
      <w:b/>
      <w:bCs/>
      <w:sz w:val="40"/>
      <w:szCs w:val="40"/>
    </w:rPr>
  </w:style>
  <w:style w:type="paragraph" w:customStyle="1" w:styleId="a9">
    <w:name w:val="Базовый"/>
    <w:rsid w:val="009E0C03"/>
    <w:pPr>
      <w:suppressAutoHyphens/>
      <w:spacing w:after="200" w:line="276" w:lineRule="auto"/>
      <w:ind w:firstLine="709"/>
      <w:jc w:val="both"/>
    </w:pPr>
    <w:rPr>
      <w:rFonts w:ascii="Times New Roman" w:eastAsia="Times New Roman" w:hAnsi="Times New Roman" w:cs="Times New Roman"/>
      <w:sz w:val="24"/>
      <w:szCs w:val="24"/>
    </w:rPr>
  </w:style>
  <w:style w:type="paragraph" w:styleId="aa">
    <w:name w:val="No Spacing"/>
    <w:uiPriority w:val="1"/>
    <w:qFormat/>
    <w:rsid w:val="006C5A8C"/>
    <w:rPr>
      <w:rFonts w:ascii="Calibri" w:eastAsia="Calibri" w:hAnsi="Calibri" w:cs="Times New Roman"/>
      <w:lang w:val="uk-UA" w:eastAsia="en-US"/>
    </w:rPr>
  </w:style>
  <w:style w:type="paragraph" w:customStyle="1" w:styleId="11">
    <w:name w:val="Без интервала1"/>
    <w:rsid w:val="006C5A8C"/>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38019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653963C78A565548A3BD161768C02DFAD8B69E0B7A6255F80638C6E4829AAE2205D5905A05E01D9C8908530D27B6D792D59812592DACDBF43E043A1073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79B6-3704-4C2C-9E6F-F975AAA1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Pages>
  <Words>1407</Words>
  <Characters>8021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Решение Совета депутатов Старооскольского городского округа Белгородской обл. от 11.07.2018 N 120
(ред. от 28.03.2019)
"Об утверждении структуры и установлении предельной штатной численности администрации Старооскольского городского округа"</vt:lpstr>
    </vt:vector>
  </TitlesOfParts>
  <Company>КонсультантПлюс Версия 4023.00.09</Company>
  <LinksUpToDate>false</LinksUpToDate>
  <CharactersWithSpaces>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Старооскольского городского округа Белгородской обл. от 11.07.2018 N 120
(ред. от 28.03.2019)
"Об утверждении структуры и установлении предельной штатной численности администрации Старооскольского городского округа"</dc:title>
  <dc:creator>user</dc:creator>
  <cp:lastModifiedBy>User</cp:lastModifiedBy>
  <cp:revision>31</cp:revision>
  <cp:lastPrinted>2024-04-01T10:55:00Z</cp:lastPrinted>
  <dcterms:created xsi:type="dcterms:W3CDTF">2023-12-22T12:51:00Z</dcterms:created>
  <dcterms:modified xsi:type="dcterms:W3CDTF">2024-04-01T11:04:00Z</dcterms:modified>
</cp:coreProperties>
</file>