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A59C7">
        <w:rPr>
          <w:rFonts w:ascii="Times New Roman" w:hAnsi="Times New Roman" w:cs="Times New Roman"/>
          <w:sz w:val="28"/>
          <w:szCs w:val="28"/>
        </w:rPr>
        <w:t>7</w:t>
      </w:r>
      <w:r w:rsidR="00C97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59C7">
        <w:rPr>
          <w:rFonts w:ascii="Times New Roman" w:hAnsi="Times New Roman" w:cs="Times New Roman"/>
          <w:sz w:val="28"/>
          <w:szCs w:val="28"/>
        </w:rPr>
        <w:t>15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2A6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97EEC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="00CA59C7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97EEC" w:rsidRPr="00C97EEC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специализированные, не включенные в другие группировки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A59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D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134"/>
        <w:gridCol w:w="1559"/>
        <w:gridCol w:w="1559"/>
        <w:gridCol w:w="1560"/>
        <w:gridCol w:w="850"/>
      </w:tblGrid>
      <w:tr w:rsidR="00BA7CFB" w:rsidRPr="00CA323D" w:rsidTr="00F9067D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КТРУ/</w:t>
            </w:r>
          </w:p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BA7CFB" w:rsidRPr="00CA323D" w:rsidTr="00F9067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BA7CFB" w:rsidRPr="00CA323D" w:rsidTr="00F9067D">
        <w:trPr>
          <w:trHeight w:val="1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Работы строительные </w:t>
            </w:r>
            <w:proofErr w:type="spellStart"/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специализи-рованные</w:t>
            </w:r>
            <w:proofErr w:type="spellEnd"/>
            <w:proofErr w:type="gram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43.99.90.190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BA7CFB" w:rsidRPr="00661F41" w:rsidTr="00F9067D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BA7CFB" w:rsidRDefault="00BA7CFB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по благоустройству города  </w:t>
                  </w:r>
                </w:p>
                <w:p w:rsidR="00BA7CFB" w:rsidRDefault="00BA7CFB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Красный Луч  Луганской Народной </w:t>
                  </w:r>
                </w:p>
                <w:p w:rsidR="00BA7CFB" w:rsidRDefault="00BA7CFB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текущий ремонт скамеек </w:t>
                  </w:r>
                </w:p>
                <w:p w:rsidR="00F9067D" w:rsidRDefault="00BA7CFB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урн </w:t>
                  </w:r>
                  <w:r w:rsidR="00F90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Красный Луч Луганской </w:t>
                  </w:r>
                </w:p>
                <w:p w:rsidR="00BA7CFB" w:rsidRPr="00661F41" w:rsidRDefault="00F9067D" w:rsidP="00F90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Республики</w:t>
                  </w:r>
                </w:p>
              </w:tc>
            </w:tr>
          </w:tbl>
          <w:p w:rsidR="00BA7CFB" w:rsidRPr="00661F41" w:rsidRDefault="00BA7CFB" w:rsidP="00F9067D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7CFB" w:rsidRPr="00EB5F05" w:rsidRDefault="00BA7CFB" w:rsidP="00BA7CFB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B5F05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EB5F05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BA7CFB" w:rsidRPr="00661F41" w:rsidRDefault="00BA7CFB" w:rsidP="00BA7CFB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C5B">
        <w:rPr>
          <w:b/>
          <w:bCs/>
          <w:color w:val="000000"/>
        </w:rPr>
        <w:t xml:space="preserve"> </w:t>
      </w:r>
      <w:r w:rsidRPr="00661F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559"/>
        <w:gridCol w:w="1417"/>
      </w:tblGrid>
      <w:tr w:rsidR="00BA7CFB" w:rsidRPr="00661F41" w:rsidTr="00F9067D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A7CFB" w:rsidRPr="00661F41" w:rsidTr="00F9067D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 –  текущий ремонт скамеек и урн </w:t>
            </w:r>
            <w:r w:rsidR="00F9067D"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Красный Луч </w:t>
            </w:r>
            <w:r w:rsidR="00F9067D"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Луганской Народной Республики  </w:t>
            </w:r>
          </w:p>
        </w:tc>
      </w:tr>
      <w:tr w:rsidR="00BA7CFB" w:rsidRPr="00661F41" w:rsidTr="00F9067D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поверхностей шпателем, щетками от старых покрасок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CFB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F9067D" w:rsidRPr="00661F41" w:rsidTr="00F9067D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67D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67D" w:rsidRPr="00661F41" w:rsidRDefault="00F9067D" w:rsidP="00F9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металлических частей скамеек:</w:t>
            </w:r>
            <w:r w:rsidR="00FF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мелкий (применительно)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67D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67D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</w:tr>
      <w:tr w:rsidR="00BA7CFB" w:rsidRPr="00661F41" w:rsidTr="00F9067D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ранее окрашенных </w:t>
            </w:r>
            <w:r w:rsidR="00F9067D">
              <w:rPr>
                <w:rFonts w:ascii="Times New Roman" w:hAnsi="Times New Roman" w:cs="Times New Roman"/>
                <w:sz w:val="24"/>
                <w:szCs w:val="24"/>
              </w:rPr>
              <w:t>металлических решеток и оград: художественных с рельефом</w:t>
            </w: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 xml:space="preserve"> за 1 раз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CFB" w:rsidRPr="00661F41" w:rsidRDefault="00BA7CFB" w:rsidP="00F9067D">
            <w:pPr>
              <w:jc w:val="center"/>
              <w:rPr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CFB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</w:tr>
      <w:tr w:rsidR="00BA7CFB" w:rsidRPr="00661F41" w:rsidTr="00F9067D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CFB" w:rsidRPr="00661F41" w:rsidRDefault="00BA7CFB" w:rsidP="00F9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Простая окраска масляными составами по дереву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CFB" w:rsidRPr="00661F41" w:rsidRDefault="00BA7CFB" w:rsidP="00F9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CFB" w:rsidRPr="00661F41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0,797</w:t>
            </w:r>
          </w:p>
        </w:tc>
      </w:tr>
      <w:tr w:rsidR="00F9067D" w:rsidRPr="00661F41" w:rsidTr="00F9067D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67D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67D" w:rsidRPr="00661F41" w:rsidRDefault="00F9067D" w:rsidP="00F9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деревянных: скамеек (применительно)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67D" w:rsidRPr="00661F41" w:rsidRDefault="00F9067D" w:rsidP="00F9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67D" w:rsidRDefault="00F9067D" w:rsidP="00F9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E61A3">
        <w:rPr>
          <w:rFonts w:ascii="Times New Roman" w:hAnsi="Times New Roman"/>
          <w:sz w:val="28"/>
          <w:szCs w:val="28"/>
        </w:rPr>
        <w:t>Луганская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E61A3">
        <w:rPr>
          <w:rFonts w:ascii="Times New Roman" w:hAnsi="Times New Roman"/>
          <w:sz w:val="28"/>
          <w:szCs w:val="28"/>
        </w:rPr>
        <w:t>ая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E61A3">
        <w:rPr>
          <w:rFonts w:ascii="Times New Roman" w:hAnsi="Times New Roman"/>
          <w:sz w:val="28"/>
          <w:szCs w:val="28"/>
        </w:rPr>
        <w:t>а, ГО город Красный Луч, г.</w:t>
      </w:r>
      <w:r w:rsidR="007E61A3" w:rsidRPr="00E84A7F">
        <w:rPr>
          <w:rFonts w:ascii="Times New Roman" w:hAnsi="Times New Roman"/>
          <w:sz w:val="28"/>
          <w:szCs w:val="28"/>
        </w:rPr>
        <w:t xml:space="preserve"> </w:t>
      </w:r>
      <w:r w:rsidR="00D65CBB">
        <w:rPr>
          <w:rFonts w:ascii="Times New Roman" w:hAnsi="Times New Roman"/>
          <w:sz w:val="28"/>
          <w:szCs w:val="28"/>
        </w:rPr>
        <w:t>Красный Луч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223D19" w:rsidRDefault="004B21F2" w:rsidP="004B21F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D65CBB">
        <w:rPr>
          <w:rFonts w:ascii="Times New Roman" w:hAnsi="Times New Roman"/>
          <w:sz w:val="28"/>
          <w:szCs w:val="28"/>
        </w:rPr>
        <w:t>до 01.0</w:t>
      </w:r>
      <w:r w:rsidR="00F9067D">
        <w:rPr>
          <w:rFonts w:ascii="Times New Roman" w:hAnsi="Times New Roman"/>
          <w:sz w:val="28"/>
          <w:szCs w:val="28"/>
        </w:rPr>
        <w:t>7</w:t>
      </w:r>
      <w:r w:rsidR="00D65CBB">
        <w:rPr>
          <w:rFonts w:ascii="Times New Roman" w:hAnsi="Times New Roman"/>
          <w:sz w:val="28"/>
          <w:szCs w:val="28"/>
        </w:rPr>
        <w:t>.</w:t>
      </w:r>
      <w:r w:rsidR="007E61A3">
        <w:rPr>
          <w:rFonts w:ascii="Times New Roman" w:hAnsi="Times New Roman"/>
          <w:sz w:val="28"/>
          <w:szCs w:val="28"/>
        </w:rPr>
        <w:t>2024</w:t>
      </w:r>
      <w:r w:rsidR="00D65CBB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65CBB">
        <w:rPr>
          <w:rFonts w:ascii="Times New Roman" w:hAnsi="Times New Roman" w:cs="Times New Roman"/>
          <w:sz w:val="28"/>
          <w:szCs w:val="28"/>
        </w:rPr>
        <w:t xml:space="preserve"> с предоставлением акта оказанных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4D1" w:rsidRDefault="008854D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3B06A6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3B06A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C64470" w:rsidRPr="00C64470">
        <w:rPr>
          <w:rFonts w:ascii="Times New Roman" w:hAnsi="Times New Roman" w:cs="Times New Roman"/>
          <w:sz w:val="28"/>
          <w:szCs w:val="28"/>
        </w:rPr>
        <w:t>благоустройству города  Красный Луч  Луганской Народной Республики  –  текущий ремонт скамеек и урн города Красный Луч</w:t>
      </w:r>
      <w:r w:rsidR="00C64470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AD4B9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7D" w:rsidRDefault="00F9067D" w:rsidP="00580594">
      <w:pPr>
        <w:spacing w:after="0" w:line="240" w:lineRule="auto"/>
      </w:pPr>
      <w:r>
        <w:separator/>
      </w:r>
    </w:p>
  </w:endnote>
  <w:endnote w:type="continuationSeparator" w:id="1">
    <w:p w:rsidR="00F9067D" w:rsidRDefault="00F9067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7D" w:rsidRDefault="00F9067D" w:rsidP="00580594">
      <w:pPr>
        <w:spacing w:after="0" w:line="240" w:lineRule="auto"/>
      </w:pPr>
      <w:r>
        <w:separator/>
      </w:r>
    </w:p>
  </w:footnote>
  <w:footnote w:type="continuationSeparator" w:id="1">
    <w:p w:rsidR="00F9067D" w:rsidRDefault="00F9067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06A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4D1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470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72</cp:revision>
  <cp:lastPrinted>2024-04-27T12:24:00Z</cp:lastPrinted>
  <dcterms:created xsi:type="dcterms:W3CDTF">2024-01-17T13:45:00Z</dcterms:created>
  <dcterms:modified xsi:type="dcterms:W3CDTF">2024-05-15T06:54:00Z</dcterms:modified>
</cp:coreProperties>
</file>